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90B62" w:rsidR="00EC1B13" w:rsidP="00590B62" w:rsidRDefault="00CA1261" w14:paraId="40C56AAC" w14:textId="399A9185">
      <w:pPr>
        <w:pStyle w:val="BasicParagraph"/>
        <w:spacing w:line="240" w:lineRule="auto"/>
        <w:jc w:val="center"/>
        <w:rPr>
          <w:rFonts w:ascii="Pluto Medium" w:hAnsi="Pluto Medium" w:cs="PlutoSansMedium"/>
          <w:color w:val="65A327"/>
          <w:sz w:val="74"/>
          <w:szCs w:val="74"/>
        </w:rPr>
      </w:pPr>
      <w:r>
        <w:rPr>
          <w:noProof/>
        </w:rPr>
        <w:drawing>
          <wp:inline distT="0" distB="0" distL="0" distR="0" wp14:anchorId="32D299D1" wp14:editId="4D5B677A">
            <wp:extent cx="1919992" cy="11698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919992" cy="1169864"/>
                    </a:xfrm>
                    <a:prstGeom prst="rect">
                      <a:avLst/>
                    </a:prstGeom>
                  </pic:spPr>
                </pic:pic>
              </a:graphicData>
            </a:graphic>
          </wp:inline>
        </w:drawing>
      </w:r>
      <w:r w:rsidR="00D765B2">
        <w:rPr>
          <w:rFonts w:ascii="PlutoSansMedium" w:hAnsi="PlutoSansMedium" w:cs="PlutoSansMedium"/>
          <w:caps/>
          <w:noProof/>
          <w:sz w:val="30"/>
          <w:szCs w:val="30"/>
        </w:rPr>
        <w:drawing>
          <wp:anchor distT="0" distB="0" distL="114300" distR="114300" simplePos="0" relativeHeight="251659264" behindDoc="1" locked="0" layoutInCell="1" allowOverlap="1" wp14:anchorId="5064C752" wp14:editId="0CBC28E9">
            <wp:simplePos x="0" y="0"/>
            <wp:positionH relativeFrom="column">
              <wp:posOffset>4539733</wp:posOffset>
            </wp:positionH>
            <wp:positionV relativeFrom="paragraph">
              <wp:posOffset>9947</wp:posOffset>
            </wp:positionV>
            <wp:extent cx="543124" cy="431800"/>
            <wp:effectExtent l="50800" t="63500" r="41275" b="635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rd-yellow-flying.jpg"/>
                    <pic:cNvPicPr/>
                  </pic:nvPicPr>
                  <pic:blipFill>
                    <a:blip r:embed="rId12" cstate="print">
                      <a:extLst>
                        <a:ext uri="{28A0092B-C50C-407E-A947-70E740481C1C}">
                          <a14:useLocalDpi xmlns:a14="http://schemas.microsoft.com/office/drawing/2010/main" val="0"/>
                        </a:ext>
                      </a:extLst>
                    </a:blip>
                    <a:stretch>
                      <a:fillRect/>
                    </a:stretch>
                  </pic:blipFill>
                  <pic:spPr>
                    <a:xfrm rot="20848870">
                      <a:off x="0" y="0"/>
                      <a:ext cx="543124" cy="431800"/>
                    </a:xfrm>
                    <a:prstGeom prst="rect">
                      <a:avLst/>
                    </a:prstGeom>
                  </pic:spPr>
                </pic:pic>
              </a:graphicData>
            </a:graphic>
            <wp14:sizeRelH relativeFrom="page">
              <wp14:pctWidth>0</wp14:pctWidth>
            </wp14:sizeRelH>
            <wp14:sizeRelV relativeFrom="page">
              <wp14:pctHeight>0</wp14:pctHeight>
            </wp14:sizeRelV>
          </wp:anchor>
        </w:drawing>
      </w:r>
    </w:p>
    <w:p w:rsidRPr="00EC1B13" w:rsidR="00EC1B13" w:rsidP="00CA1261" w:rsidRDefault="00EC1B13" w14:paraId="64153C78" w14:textId="55C3762E">
      <w:pPr>
        <w:pStyle w:val="BasicParagraph"/>
        <w:spacing w:line="240" w:lineRule="auto"/>
        <w:jc w:val="center"/>
        <w:rPr>
          <w:rFonts w:ascii="Pluto Medium" w:hAnsi="Pluto Medium" w:cs="PlutoSansMedium"/>
          <w:color w:val="65A327"/>
          <w:sz w:val="28"/>
          <w:szCs w:val="56"/>
        </w:rPr>
      </w:pPr>
    </w:p>
    <w:p w:rsidRPr="00F90094" w:rsidR="00CA1261" w:rsidP="00CA1261" w:rsidRDefault="00CA1261" w14:paraId="5D9B0D14" w14:textId="240D63A0">
      <w:pPr>
        <w:pStyle w:val="BasicParagraph"/>
        <w:spacing w:line="240" w:lineRule="auto"/>
        <w:jc w:val="center"/>
        <w:rPr>
          <w:rFonts w:ascii="Pluto Medium" w:hAnsi="Pluto Medium" w:cs="PlutoSansMedium"/>
          <w:b/>
          <w:bCs/>
          <w:color w:val="65A327"/>
          <w:sz w:val="64"/>
          <w:szCs w:val="64"/>
        </w:rPr>
      </w:pPr>
      <w:r w:rsidRPr="00F90094">
        <w:rPr>
          <w:rFonts w:ascii="Pluto Medium" w:hAnsi="Pluto Medium" w:cs="PlutoSansMedium"/>
          <w:b/>
          <w:bCs/>
          <w:color w:val="65A327"/>
          <w:sz w:val="64"/>
          <w:szCs w:val="64"/>
        </w:rPr>
        <w:t xml:space="preserve">INFORMATION FOR </w:t>
      </w:r>
    </w:p>
    <w:p w:rsidRPr="00590B62" w:rsidR="00DF5FD6" w:rsidP="00590B62" w:rsidRDefault="00CA1261" w14:paraId="0B304B5C" w14:textId="13EB0139">
      <w:pPr>
        <w:pStyle w:val="BasicParagraph"/>
        <w:spacing w:line="240" w:lineRule="auto"/>
        <w:jc w:val="center"/>
        <w:rPr>
          <w:rFonts w:ascii="Pluto Medium" w:hAnsi="Pluto Medium" w:cs="PlutoSansMedium"/>
          <w:b/>
          <w:bCs/>
          <w:sz w:val="64"/>
          <w:szCs w:val="64"/>
        </w:rPr>
      </w:pPr>
      <w:r w:rsidRPr="00F90094">
        <w:rPr>
          <w:rFonts w:ascii="Pluto Medium" w:hAnsi="Pluto Medium" w:cs="PlutoSansMedium"/>
          <w:b/>
          <w:bCs/>
          <w:color w:val="65A327"/>
          <w:sz w:val="64"/>
          <w:szCs w:val="64"/>
        </w:rPr>
        <w:t>GARDEN OWNERS</w:t>
      </w:r>
    </w:p>
    <w:p w:rsidRPr="00F90094" w:rsidR="00CA1261" w:rsidP="00CA1261" w:rsidRDefault="00CA1261" w14:paraId="1312033C" w14:textId="3283E065">
      <w:pPr>
        <w:pStyle w:val="BasicParagraph"/>
        <w:jc w:val="center"/>
        <w:rPr>
          <w:rFonts w:ascii="Verdana" w:hAnsi="Verdana" w:cs="PlutoSansMedium"/>
          <w:b/>
          <w:bCs/>
          <w:sz w:val="18"/>
          <w:szCs w:val="18"/>
        </w:rPr>
      </w:pPr>
      <w:r w:rsidRPr="00F90094">
        <w:rPr>
          <w:rFonts w:ascii="Verdana" w:hAnsi="Verdana" w:cs="PlutoSansMedium"/>
          <w:b/>
          <w:bCs/>
          <w:sz w:val="18"/>
          <w:szCs w:val="18"/>
        </w:rPr>
        <w:t>Introduction / Planning your garden opening</w:t>
      </w:r>
    </w:p>
    <w:p w:rsidRPr="00F90094" w:rsidR="00CA1261" w:rsidP="00CA1261" w:rsidRDefault="00CA1261" w14:paraId="3512D264" w14:textId="04B6D4A1">
      <w:pPr>
        <w:pStyle w:val="BasicParagraph"/>
        <w:jc w:val="center"/>
        <w:rPr>
          <w:rFonts w:ascii="Verdana" w:hAnsi="Verdana" w:cs="PlutoSansMedium"/>
          <w:b/>
          <w:bCs/>
          <w:sz w:val="18"/>
          <w:szCs w:val="18"/>
        </w:rPr>
      </w:pPr>
      <w:r w:rsidRPr="00F90094">
        <w:rPr>
          <w:rFonts w:ascii="Verdana" w:hAnsi="Verdana" w:cs="PlutoSansMedium"/>
          <w:b/>
          <w:bCs/>
          <w:sz w:val="18"/>
          <w:szCs w:val="18"/>
        </w:rPr>
        <w:t>Annual registration for your garden / Promoting your garden opening</w:t>
      </w:r>
    </w:p>
    <w:p w:rsidRPr="00F90094" w:rsidR="00CA1261" w:rsidP="00CA1261" w:rsidRDefault="00CA1261" w14:paraId="2E1E05A5" w14:textId="1ED23D64">
      <w:pPr>
        <w:pStyle w:val="BasicParagraph"/>
        <w:jc w:val="center"/>
        <w:rPr>
          <w:rFonts w:ascii="Verdana" w:hAnsi="Verdana" w:cs="PlutoSansMedium"/>
          <w:b/>
          <w:bCs/>
          <w:sz w:val="18"/>
          <w:szCs w:val="18"/>
        </w:rPr>
      </w:pPr>
      <w:r w:rsidRPr="00F90094">
        <w:rPr>
          <w:rFonts w:ascii="Verdana" w:hAnsi="Verdana" w:cs="PlutoSansMedium"/>
          <w:b/>
          <w:bCs/>
          <w:sz w:val="18"/>
          <w:szCs w:val="18"/>
        </w:rPr>
        <w:t xml:space="preserve">Before the visitors arrive at your garden / </w:t>
      </w:r>
      <w:r w:rsidR="00F90094">
        <w:rPr>
          <w:rFonts w:ascii="Verdana" w:hAnsi="Verdana" w:cs="PlutoSansMedium"/>
          <w:b/>
          <w:bCs/>
          <w:sz w:val="18"/>
          <w:szCs w:val="18"/>
        </w:rPr>
        <w:t>‘</w:t>
      </w:r>
      <w:r w:rsidRPr="00F90094">
        <w:rPr>
          <w:rFonts w:ascii="Verdana" w:hAnsi="Verdana" w:cs="PlutoSansMedium"/>
          <w:b/>
          <w:bCs/>
          <w:sz w:val="18"/>
          <w:szCs w:val="18"/>
        </w:rPr>
        <w:t>Insuring</w:t>
      </w:r>
      <w:r w:rsidR="00F90094">
        <w:rPr>
          <w:rFonts w:ascii="Verdana" w:hAnsi="Verdana" w:cs="PlutoSansMedium"/>
          <w:b/>
          <w:bCs/>
          <w:sz w:val="18"/>
          <w:szCs w:val="18"/>
        </w:rPr>
        <w:t>’</w:t>
      </w:r>
      <w:r w:rsidRPr="00F90094">
        <w:rPr>
          <w:rFonts w:ascii="Verdana" w:hAnsi="Verdana" w:cs="PlutoSansMedium"/>
          <w:b/>
          <w:bCs/>
          <w:sz w:val="18"/>
          <w:szCs w:val="18"/>
        </w:rPr>
        <w:t xml:space="preserve"> a successful day</w:t>
      </w:r>
    </w:p>
    <w:p w:rsidR="00590B62" w:rsidP="00590B62" w:rsidRDefault="00CA1261" w14:paraId="44949A29" w14:textId="77777777">
      <w:pPr>
        <w:pStyle w:val="BasicParagraph"/>
        <w:suppressAutoHyphens/>
        <w:jc w:val="center"/>
        <w:rPr>
          <w:rFonts w:ascii="Verdana" w:hAnsi="Verdana" w:cs="PlutoSansMedium"/>
          <w:b/>
          <w:bCs/>
          <w:sz w:val="18"/>
          <w:szCs w:val="18"/>
        </w:rPr>
      </w:pPr>
      <w:r w:rsidRPr="31AEF9ED" w:rsidR="00CA1261">
        <w:rPr>
          <w:rFonts w:ascii="Verdana" w:hAnsi="Verdana" w:cs="PlutoSansMedium"/>
          <w:b w:val="1"/>
          <w:bCs w:val="1"/>
          <w:sz w:val="18"/>
          <w:szCs w:val="18"/>
        </w:rPr>
        <w:t>After your garden opening / Useful contacts</w:t>
      </w:r>
      <w:r w:rsidR="00CA1261">
        <w:drawing>
          <wp:inline wp14:editId="31AEF9ED" wp14:anchorId="2EC3B578">
            <wp:extent cx="4127759" cy="5331148"/>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9a980fbde616422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27759" cy="5331148"/>
                    </a:xfrm>
                    <a:prstGeom prst="rect">
                      <a:avLst/>
                    </a:prstGeom>
                  </pic:spPr>
                </pic:pic>
              </a:graphicData>
            </a:graphic>
          </wp:inline>
        </w:drawing>
      </w:r>
    </w:p>
    <w:p w:rsidRPr="00590B62" w:rsidR="00CA1261" w:rsidP="00590B62" w:rsidRDefault="00EC1B13" w14:paraId="48F0D7C8" w14:textId="3EEA7B9A">
      <w:pPr>
        <w:pStyle w:val="BasicParagraph"/>
        <w:suppressAutoHyphens/>
        <w:jc w:val="center"/>
        <w:rPr>
          <w:rFonts w:ascii="Verdana" w:hAnsi="Verdana" w:cs="PlutoSansMedium"/>
          <w:b/>
          <w:bCs/>
          <w:sz w:val="18"/>
          <w:szCs w:val="18"/>
        </w:rPr>
      </w:pPr>
      <w:r w:rsidRPr="00EC1B13">
        <w:rPr>
          <w:sz w:val="15"/>
          <w:szCs w:val="15"/>
        </w:rPr>
        <w:t>Sutherland Crescent, Perth &amp; Kinross. Photography Mike Bell</w:t>
      </w:r>
    </w:p>
    <w:p w:rsidR="00361416" w:rsidP="00361416" w:rsidRDefault="00361416" w14:paraId="6486E26A" w14:textId="6FAD25DD">
      <w:pPr>
        <w:pStyle w:val="BasicParagraph"/>
        <w:suppressAutoHyphens/>
        <w:jc w:val="center"/>
        <w:rPr>
          <w:lang w:val="uk-UA"/>
        </w:rPr>
      </w:pPr>
    </w:p>
    <w:p w:rsidR="4437F03D" w:rsidRDefault="4437F03D" w14:paraId="1E6881C9" w14:textId="6A48CCCA">
      <w:r>
        <w:br w:type="page"/>
      </w:r>
    </w:p>
    <w:p w:rsidR="00CA1261" w:rsidP="00D83F11" w:rsidRDefault="00CA1261" w14:paraId="2737799C" w14:textId="674B3EC5">
      <w:pPr>
        <w:pStyle w:val="Heading"/>
        <w:jc w:val="center"/>
      </w:pPr>
      <w:r w:rsidRPr="00D83F11">
        <w:lastRenderedPageBreak/>
        <w:t>Introduction</w:t>
      </w:r>
    </w:p>
    <w:p w:rsidRPr="00D83F11" w:rsidR="00CF5E92" w:rsidP="00D83F11" w:rsidRDefault="00CF5E92" w14:paraId="4CB3EF25" w14:textId="77777777">
      <w:pPr>
        <w:pStyle w:val="Heading"/>
        <w:jc w:val="center"/>
      </w:pPr>
    </w:p>
    <w:p w:rsidR="00CA1261" w:rsidP="00CA1261" w:rsidRDefault="00CA1261" w14:paraId="16412792" w14:textId="2B902006">
      <w:pPr>
        <w:pStyle w:val="BasicParagraph"/>
        <w:suppressAutoHyphens/>
        <w:rPr>
          <w:rFonts w:ascii="Verdana" w:hAnsi="Verdana" w:cs="Verdana"/>
          <w:sz w:val="20"/>
          <w:szCs w:val="20"/>
        </w:rPr>
      </w:pPr>
      <w:r w:rsidRPr="4437F03D">
        <w:rPr>
          <w:rFonts w:ascii="Verdana" w:hAnsi="Verdana" w:cs="Verdana"/>
          <w:sz w:val="20"/>
          <w:szCs w:val="20"/>
        </w:rPr>
        <w:t xml:space="preserve">Thank you so much for deciding to open your garden for charity with Scotland’s Gardens Scheme (SGS). </w:t>
      </w:r>
      <w:r w:rsidRPr="4437F03D" w:rsidR="0BB8571B">
        <w:rPr>
          <w:rFonts w:ascii="Verdana" w:hAnsi="Verdana" w:cs="Verdana"/>
          <w:sz w:val="20"/>
          <w:szCs w:val="20"/>
        </w:rPr>
        <w:t>Your support will not only</w:t>
      </w:r>
      <w:r w:rsidRPr="4437F03D">
        <w:rPr>
          <w:rFonts w:ascii="Verdana" w:hAnsi="Verdana" w:cs="Verdana"/>
          <w:sz w:val="20"/>
          <w:szCs w:val="20"/>
        </w:rPr>
        <w:t xml:space="preserve"> benefit the charities of your choice</w:t>
      </w:r>
      <w:r w:rsidRPr="4437F03D" w:rsidR="55A05559">
        <w:rPr>
          <w:rFonts w:ascii="Verdana" w:hAnsi="Verdana" w:cs="Verdana"/>
          <w:sz w:val="20"/>
          <w:szCs w:val="20"/>
        </w:rPr>
        <w:t xml:space="preserve"> but also </w:t>
      </w:r>
      <w:r w:rsidRPr="4437F03D">
        <w:rPr>
          <w:rFonts w:ascii="Verdana" w:hAnsi="Verdana" w:cs="Verdana"/>
          <w:sz w:val="20"/>
          <w:szCs w:val="20"/>
        </w:rPr>
        <w:t xml:space="preserve">those supported by SGS: Maggie’s Cancer Caring Centres; Queen’s Nursing Institute Scotland (District </w:t>
      </w:r>
      <w:r w:rsidRPr="4437F03D" w:rsidR="00B641C7">
        <w:rPr>
          <w:rFonts w:ascii="Verdana" w:hAnsi="Verdana" w:cs="Verdana"/>
          <w:sz w:val="20"/>
          <w:szCs w:val="20"/>
        </w:rPr>
        <w:t>N</w:t>
      </w:r>
      <w:r w:rsidRPr="4437F03D">
        <w:rPr>
          <w:rFonts w:ascii="Verdana" w:hAnsi="Verdana" w:cs="Verdana"/>
          <w:sz w:val="20"/>
          <w:szCs w:val="20"/>
        </w:rPr>
        <w:t>urses); and Perennial (Gardeners’ Royal Benevolent Society). In addition, you will give a huge amount of pleasure to many visitors. You are joining a long tradition of community fundraising and we are pleased to welcome you.</w:t>
      </w:r>
    </w:p>
    <w:p w:rsidR="00CA1261" w:rsidP="00CA1261" w:rsidRDefault="00CA1261" w14:paraId="5C97D3F8" w14:textId="32309582">
      <w:pPr>
        <w:pStyle w:val="BasicParagraph"/>
        <w:suppressAutoHyphens/>
        <w:rPr>
          <w:rFonts w:ascii="Verdana" w:hAnsi="Verdana" w:cs="Verdana"/>
          <w:sz w:val="20"/>
          <w:szCs w:val="20"/>
        </w:rPr>
      </w:pPr>
    </w:p>
    <w:p w:rsidR="00361416" w:rsidP="00CA1261" w:rsidRDefault="00361416" w14:paraId="1C666677" w14:textId="6291CA9A">
      <w:pPr>
        <w:pStyle w:val="BasicParagraph"/>
        <w:suppressAutoHyphens/>
        <w:rPr>
          <w:rFonts w:ascii="Verdana" w:hAnsi="Verdana" w:cs="Verdana"/>
          <w:sz w:val="20"/>
          <w:szCs w:val="20"/>
        </w:rPr>
      </w:pPr>
    </w:p>
    <w:p w:rsidR="00CA1261" w:rsidP="00CA1261" w:rsidRDefault="00CA1261" w14:paraId="47ABB952" w14:textId="18343506">
      <w:pPr>
        <w:pStyle w:val="BasicParagraph"/>
        <w:suppressAutoHyphens/>
        <w:rPr>
          <w:rFonts w:ascii="Verdana" w:hAnsi="Verdana" w:cs="Verdana"/>
          <w:sz w:val="20"/>
          <w:szCs w:val="20"/>
        </w:rPr>
      </w:pPr>
      <w:r w:rsidRPr="4437F03D">
        <w:rPr>
          <w:rFonts w:ascii="Verdana" w:hAnsi="Verdana" w:cs="Verdana"/>
          <w:sz w:val="20"/>
          <w:szCs w:val="20"/>
        </w:rPr>
        <w:t xml:space="preserve">For more information about our </w:t>
      </w:r>
      <w:r w:rsidRPr="4437F03D" w:rsidR="230495A2">
        <w:rPr>
          <w:rFonts w:ascii="Verdana" w:hAnsi="Verdana" w:cs="Verdana"/>
          <w:sz w:val="20"/>
          <w:szCs w:val="20"/>
        </w:rPr>
        <w:t>b</w:t>
      </w:r>
      <w:r w:rsidRPr="4437F03D">
        <w:rPr>
          <w:rFonts w:ascii="Verdana" w:hAnsi="Verdana" w:cs="Verdana"/>
          <w:sz w:val="20"/>
          <w:szCs w:val="20"/>
        </w:rPr>
        <w:t xml:space="preserve">eneficiaries, </w:t>
      </w:r>
      <w:r w:rsidRPr="4437F03D" w:rsidR="255C52ED">
        <w:rPr>
          <w:rFonts w:ascii="Verdana" w:hAnsi="Verdana" w:cs="Verdana"/>
          <w:sz w:val="20"/>
          <w:szCs w:val="20"/>
        </w:rPr>
        <w:t>please visit</w:t>
      </w:r>
      <w:r w:rsidRPr="4437F03D">
        <w:rPr>
          <w:rFonts w:ascii="Verdana" w:hAnsi="Verdana" w:cs="Verdana"/>
          <w:sz w:val="20"/>
          <w:szCs w:val="20"/>
        </w:rPr>
        <w:t>:</w:t>
      </w:r>
      <w:r>
        <w:br/>
      </w:r>
    </w:p>
    <w:p w:rsidR="00CA1261" w:rsidP="00361416" w:rsidRDefault="00CA1261" w14:paraId="21F14BAB" w14:textId="54EB6CD3">
      <w:pPr>
        <w:pStyle w:val="BasicParagraph"/>
        <w:suppressAutoHyphens/>
        <w:spacing w:after="120"/>
        <w:rPr>
          <w:rFonts w:ascii="Verdana" w:hAnsi="Verdana" w:cs="Verdana"/>
          <w:sz w:val="20"/>
          <w:szCs w:val="20"/>
        </w:rPr>
      </w:pPr>
      <w:r>
        <w:rPr>
          <w:rFonts w:ascii="Verdana" w:hAnsi="Verdana" w:cs="Verdana"/>
          <w:sz w:val="20"/>
          <w:szCs w:val="20"/>
        </w:rPr>
        <w:tab/>
      </w:r>
      <w:r>
        <w:rPr>
          <w:rFonts w:ascii="Verdana" w:hAnsi="Verdana" w:cs="Verdana"/>
          <w:sz w:val="20"/>
          <w:szCs w:val="20"/>
        </w:rPr>
        <w:t xml:space="preserve">Maggie’s Cancer Caring Centres: </w:t>
      </w:r>
      <w:hyperlink r:id="rId14">
        <w:r w:rsidRPr="4437F03D">
          <w:rPr>
            <w:rStyle w:val="Hyperlink"/>
            <w:rFonts w:ascii="Verdana" w:hAnsi="Verdana" w:cs="Verdana"/>
            <w:sz w:val="20"/>
            <w:szCs w:val="20"/>
          </w:rPr>
          <w:t>https://www.maggiescentres.org</w:t>
        </w:r>
      </w:hyperlink>
      <w:r>
        <w:rPr>
          <w:rFonts w:ascii="Verdana" w:hAnsi="Verdana" w:cs="Verdana"/>
          <w:sz w:val="20"/>
          <w:szCs w:val="20"/>
        </w:rPr>
        <w:t xml:space="preserve"> </w:t>
      </w:r>
    </w:p>
    <w:p w:rsidR="00CA1261" w:rsidP="00361416" w:rsidRDefault="00CA1261" w14:paraId="40F0A089" w14:textId="0770DCD3">
      <w:pPr>
        <w:pStyle w:val="BasicParagraph"/>
        <w:suppressAutoHyphens/>
        <w:spacing w:after="120"/>
        <w:rPr>
          <w:rFonts w:ascii="Verdana" w:hAnsi="Verdana" w:cs="Verdana"/>
          <w:sz w:val="20"/>
          <w:szCs w:val="20"/>
        </w:rPr>
      </w:pPr>
      <w:r>
        <w:rPr>
          <w:rFonts w:ascii="Verdana" w:hAnsi="Verdana" w:cs="Verdana"/>
          <w:sz w:val="20"/>
          <w:szCs w:val="20"/>
        </w:rPr>
        <w:tab/>
      </w:r>
      <w:r>
        <w:rPr>
          <w:rFonts w:ascii="Verdana" w:hAnsi="Verdana" w:cs="Verdana"/>
          <w:sz w:val="20"/>
          <w:szCs w:val="20"/>
        </w:rPr>
        <w:t xml:space="preserve">Queen’s Nursing Institute Scotland: </w:t>
      </w:r>
      <w:hyperlink r:id="rId15">
        <w:r w:rsidRPr="4437F03D">
          <w:rPr>
            <w:rStyle w:val="Hyperlink"/>
            <w:rFonts w:ascii="Verdana" w:hAnsi="Verdana" w:cs="Verdana"/>
            <w:sz w:val="20"/>
            <w:szCs w:val="20"/>
          </w:rPr>
          <w:t>https://www.qnis.org.uk</w:t>
        </w:r>
      </w:hyperlink>
      <w:r>
        <w:rPr>
          <w:rFonts w:ascii="Verdana" w:hAnsi="Verdana" w:cs="Verdana"/>
          <w:sz w:val="20"/>
          <w:szCs w:val="20"/>
        </w:rPr>
        <w:t xml:space="preserve"> </w:t>
      </w:r>
    </w:p>
    <w:p w:rsidR="00CA1261" w:rsidP="00361416" w:rsidRDefault="00CA1261" w14:paraId="6A4B7132" w14:textId="08BA37F9">
      <w:pPr>
        <w:pStyle w:val="BasicParagraph"/>
        <w:suppressAutoHyphens/>
        <w:rPr>
          <w:rFonts w:ascii="Verdana" w:hAnsi="Verdana" w:cs="Verdana"/>
          <w:sz w:val="20"/>
          <w:szCs w:val="20"/>
        </w:rPr>
      </w:pPr>
      <w:r>
        <w:rPr>
          <w:rFonts w:ascii="Verdana" w:hAnsi="Verdana" w:cs="Verdana"/>
          <w:sz w:val="20"/>
          <w:szCs w:val="20"/>
        </w:rPr>
        <w:tab/>
      </w:r>
      <w:r>
        <w:rPr>
          <w:rFonts w:ascii="Verdana" w:hAnsi="Verdana" w:cs="Verdana"/>
          <w:sz w:val="20"/>
          <w:szCs w:val="20"/>
        </w:rPr>
        <w:t xml:space="preserve">Perennial: </w:t>
      </w:r>
      <w:hyperlink r:id="rId16">
        <w:r w:rsidRPr="4437F03D">
          <w:rPr>
            <w:rStyle w:val="Hyperlink"/>
            <w:rFonts w:ascii="Verdana" w:hAnsi="Verdana" w:cs="Verdana"/>
            <w:sz w:val="20"/>
            <w:szCs w:val="20"/>
          </w:rPr>
          <w:t>http://perennial.org.uk</w:t>
        </w:r>
      </w:hyperlink>
      <w:r>
        <w:rPr>
          <w:rFonts w:ascii="Verdana" w:hAnsi="Verdana" w:cs="Verdana"/>
          <w:sz w:val="20"/>
          <w:szCs w:val="20"/>
        </w:rPr>
        <w:t xml:space="preserve"> </w:t>
      </w:r>
    </w:p>
    <w:p w:rsidR="00361416" w:rsidP="00CA1261" w:rsidRDefault="00CA1261" w14:paraId="61335A0F" w14:textId="7D304BCF">
      <w:pPr>
        <w:pStyle w:val="BasicParagraph"/>
        <w:suppressAutoHyphens/>
        <w:rPr>
          <w:rFonts w:ascii="Verdana" w:hAnsi="Verdana" w:cs="Verdana"/>
          <w:sz w:val="20"/>
          <w:szCs w:val="20"/>
        </w:rPr>
      </w:pPr>
      <w:r>
        <w:rPr>
          <w:rFonts w:ascii="Verdana" w:hAnsi="Verdana" w:cs="Verdana"/>
          <w:sz w:val="20"/>
          <w:szCs w:val="20"/>
        </w:rPr>
        <w:tab/>
      </w:r>
    </w:p>
    <w:p w:rsidR="00CA1261" w:rsidP="00CA1261" w:rsidRDefault="00CA1261" w14:paraId="6B428BAA" w14:textId="2372726D">
      <w:pPr>
        <w:pStyle w:val="BasicParagraph"/>
        <w:suppressAutoHyphens/>
        <w:rPr>
          <w:rFonts w:ascii="Verdana" w:hAnsi="Verdana" w:cs="Verdana"/>
          <w:sz w:val="20"/>
          <w:szCs w:val="20"/>
        </w:rPr>
      </w:pPr>
      <w:r>
        <w:rPr>
          <w:rFonts w:ascii="Verdana" w:hAnsi="Verdana" w:cs="Verdana"/>
          <w:sz w:val="20"/>
          <w:szCs w:val="20"/>
        </w:rPr>
        <w:t xml:space="preserve"> </w:t>
      </w:r>
    </w:p>
    <w:p w:rsidR="00CA1261" w:rsidP="00CA1261" w:rsidRDefault="00CA1261" w14:paraId="72F4E64D" w14:textId="5A63084C">
      <w:pPr>
        <w:pStyle w:val="BasicParagraph"/>
        <w:suppressAutoHyphens/>
        <w:rPr>
          <w:rFonts w:ascii="Verdana" w:hAnsi="Verdana" w:cs="Verdana"/>
          <w:sz w:val="20"/>
          <w:szCs w:val="20"/>
        </w:rPr>
      </w:pPr>
      <w:r w:rsidRPr="4437F03D">
        <w:rPr>
          <w:rFonts w:ascii="Verdana" w:hAnsi="Verdana" w:cs="Verdana"/>
          <w:sz w:val="20"/>
          <w:szCs w:val="20"/>
        </w:rPr>
        <w:t>The SGS team, consisting of your local organising committee and SGS</w:t>
      </w:r>
      <w:r w:rsidRPr="4437F03D" w:rsidR="6477738D">
        <w:rPr>
          <w:rFonts w:ascii="Verdana" w:hAnsi="Verdana" w:cs="Verdana"/>
          <w:sz w:val="20"/>
          <w:szCs w:val="20"/>
        </w:rPr>
        <w:t xml:space="preserve"> Head</w:t>
      </w:r>
      <w:r w:rsidRPr="4437F03D">
        <w:rPr>
          <w:rFonts w:ascii="Verdana" w:hAnsi="Verdana" w:cs="Verdana"/>
          <w:sz w:val="20"/>
          <w:szCs w:val="20"/>
        </w:rPr>
        <w:t xml:space="preserve"> Office, ha</w:t>
      </w:r>
      <w:r w:rsidRPr="4437F03D" w:rsidR="14987C5D">
        <w:rPr>
          <w:rFonts w:ascii="Verdana" w:hAnsi="Verdana" w:cs="Verdana"/>
          <w:sz w:val="20"/>
          <w:szCs w:val="20"/>
        </w:rPr>
        <w:t>s</w:t>
      </w:r>
      <w:r w:rsidRPr="4437F03D">
        <w:rPr>
          <w:rFonts w:ascii="Verdana" w:hAnsi="Verdana" w:cs="Verdana"/>
          <w:sz w:val="20"/>
          <w:szCs w:val="20"/>
        </w:rPr>
        <w:t xml:space="preserve"> many years of experience, which we are very happy to share with you. We will provide a range of marketing materials and will actively help to promote your opening. We hope that the following information will </w:t>
      </w:r>
      <w:r w:rsidRPr="4437F03D" w:rsidR="42554ABC">
        <w:rPr>
          <w:rFonts w:ascii="Verdana" w:hAnsi="Verdana" w:cs="Verdana"/>
          <w:sz w:val="20"/>
          <w:szCs w:val="20"/>
        </w:rPr>
        <w:t xml:space="preserve">help your opening to run smoothly, </w:t>
      </w:r>
      <w:r w:rsidRPr="4437F03D">
        <w:rPr>
          <w:rFonts w:ascii="Verdana" w:hAnsi="Verdana" w:cs="Verdana"/>
          <w:sz w:val="20"/>
          <w:szCs w:val="20"/>
        </w:rPr>
        <w:t>whether you are opening for the first time or are a</w:t>
      </w:r>
      <w:r w:rsidRPr="4437F03D" w:rsidR="2D5953E8">
        <w:rPr>
          <w:rFonts w:ascii="Verdana" w:hAnsi="Verdana" w:cs="Verdana"/>
          <w:sz w:val="20"/>
          <w:szCs w:val="20"/>
        </w:rPr>
        <w:t xml:space="preserve"> seasoned garden opener.</w:t>
      </w:r>
      <w:r w:rsidRPr="4437F03D">
        <w:rPr>
          <w:rFonts w:ascii="Verdana" w:hAnsi="Verdana" w:cs="Verdana"/>
          <w:sz w:val="20"/>
          <w:szCs w:val="20"/>
        </w:rPr>
        <w:t xml:space="preserve"> </w:t>
      </w:r>
    </w:p>
    <w:p w:rsidR="00361416" w:rsidP="00CA1261" w:rsidRDefault="00361416" w14:paraId="0011ADAD" w14:textId="3DD0BE22">
      <w:pPr>
        <w:pStyle w:val="BasicParagraph"/>
        <w:suppressAutoHyphens/>
        <w:rPr>
          <w:rFonts w:ascii="Verdana" w:hAnsi="Verdana" w:cs="Verdana"/>
          <w:sz w:val="20"/>
          <w:szCs w:val="20"/>
        </w:rPr>
      </w:pPr>
    </w:p>
    <w:p w:rsidR="00CA1261" w:rsidP="4437F03D" w:rsidRDefault="00CA1261" w14:paraId="7B9BF106" w14:textId="35F5C995">
      <w:pPr>
        <w:rPr>
          <w:rFonts w:ascii="Verdana" w:hAnsi="Verdana" w:cs="Verdana"/>
          <w:sz w:val="20"/>
          <w:szCs w:val="20"/>
        </w:rPr>
      </w:pPr>
      <w:r w:rsidRPr="4437F03D">
        <w:rPr>
          <w:rFonts w:ascii="Verdana" w:hAnsi="Verdana" w:cs="Verdana"/>
          <w:sz w:val="20"/>
          <w:szCs w:val="20"/>
        </w:rPr>
        <w:t>Remember, it is your garden</w:t>
      </w:r>
      <w:r w:rsidR="00CF5E92">
        <w:rPr>
          <w:rFonts w:ascii="Verdana" w:hAnsi="Verdana" w:cs="Verdana"/>
          <w:sz w:val="20"/>
          <w:szCs w:val="20"/>
        </w:rPr>
        <w:t>,</w:t>
      </w:r>
      <w:r w:rsidRPr="4437F03D">
        <w:rPr>
          <w:rFonts w:ascii="Verdana" w:hAnsi="Verdana" w:cs="Verdana"/>
          <w:sz w:val="20"/>
          <w:szCs w:val="20"/>
        </w:rPr>
        <w:t xml:space="preserve"> and you are doing a </w:t>
      </w:r>
      <w:r w:rsidRPr="4437F03D" w:rsidR="0E8A8BBB">
        <w:rPr>
          <w:rFonts w:ascii="Verdana" w:hAnsi="Verdana" w:cs="Verdana"/>
          <w:sz w:val="20"/>
          <w:szCs w:val="20"/>
        </w:rPr>
        <w:t xml:space="preserve">wonderful </w:t>
      </w:r>
      <w:r w:rsidRPr="4437F03D">
        <w:rPr>
          <w:rFonts w:ascii="Verdana" w:hAnsi="Verdana" w:cs="Verdana"/>
          <w:sz w:val="20"/>
          <w:szCs w:val="20"/>
        </w:rPr>
        <w:t>service by opening it to the public for charity</w:t>
      </w:r>
      <w:r w:rsidRPr="4437F03D" w:rsidR="49A8C267">
        <w:rPr>
          <w:rFonts w:ascii="Verdana" w:hAnsi="Verdana" w:cs="Verdana"/>
          <w:sz w:val="20"/>
          <w:szCs w:val="20"/>
        </w:rPr>
        <w:t xml:space="preserve"> and we</w:t>
      </w:r>
      <w:r w:rsidRPr="4437F03D">
        <w:rPr>
          <w:rFonts w:ascii="Verdana" w:hAnsi="Verdana" w:cs="Verdana"/>
          <w:sz w:val="20"/>
          <w:szCs w:val="20"/>
        </w:rPr>
        <w:t xml:space="preserve"> are incredibly appreciative of your hard work. </w:t>
      </w:r>
    </w:p>
    <w:p w:rsidR="00CA1261" w:rsidP="4437F03D" w:rsidRDefault="00CA1261" w14:paraId="147C6443" w14:textId="4B7E03AA">
      <w:pPr>
        <w:rPr>
          <w:rFonts w:ascii="Verdana" w:hAnsi="Verdana" w:cs="Verdana"/>
          <w:sz w:val="20"/>
          <w:szCs w:val="20"/>
        </w:rPr>
      </w:pPr>
    </w:p>
    <w:p w:rsidR="00CA1261" w:rsidP="4437F03D" w:rsidRDefault="00CA1261" w14:paraId="2C8F6FBC" w14:textId="0E7BC139">
      <w:pPr>
        <w:rPr>
          <w:rFonts w:ascii="Verdana" w:hAnsi="Verdana" w:cs="Verdana"/>
          <w:sz w:val="20"/>
          <w:szCs w:val="20"/>
        </w:rPr>
      </w:pPr>
    </w:p>
    <w:p w:rsidR="00CA1261" w:rsidP="4437F03D" w:rsidRDefault="00CA1261" w14:paraId="37F4876D" w14:textId="4816DC24">
      <w:pPr>
        <w:rPr>
          <w:rFonts w:ascii="Verdana" w:hAnsi="Verdana" w:cs="Verdana"/>
          <w:sz w:val="20"/>
          <w:szCs w:val="20"/>
          <w:lang w:val="uk-UA"/>
        </w:rPr>
      </w:pPr>
      <w:r w:rsidRPr="4437F03D">
        <w:rPr>
          <w:rFonts w:ascii="Verdana" w:hAnsi="Verdana" w:cs="Verdana"/>
          <w:sz w:val="20"/>
          <w:szCs w:val="20"/>
        </w:rPr>
        <w:t>Thank you for opening your garden with S</w:t>
      </w:r>
      <w:r w:rsidRPr="4437F03D" w:rsidR="1EC94A31">
        <w:rPr>
          <w:rFonts w:ascii="Verdana" w:hAnsi="Verdana" w:cs="Verdana"/>
          <w:sz w:val="20"/>
          <w:szCs w:val="20"/>
        </w:rPr>
        <w:t>cotland’s Gardens Scheme.</w:t>
      </w:r>
    </w:p>
    <w:p w:rsidR="4437F03D" w:rsidP="4437F03D" w:rsidRDefault="4437F03D" w14:paraId="25986A3B" w14:textId="6FB029A7">
      <w:pPr>
        <w:rPr>
          <w:rFonts w:ascii="Verdana" w:hAnsi="Verdana" w:cs="Verdana"/>
          <w:sz w:val="20"/>
          <w:szCs w:val="20"/>
        </w:rPr>
      </w:pPr>
    </w:p>
    <w:p w:rsidR="00D57329" w:rsidRDefault="00D57329" w14:paraId="097AC2BC" w14:textId="17C064D8">
      <w:pPr>
        <w:rPr>
          <w:rFonts w:ascii="Verdana" w:hAnsi="Verdana" w:cs="Verdana"/>
          <w:sz w:val="20"/>
          <w:szCs w:val="20"/>
          <w:lang w:val="uk-UA"/>
        </w:rPr>
      </w:pPr>
      <w:r>
        <w:rPr>
          <w:rFonts w:ascii="Verdana" w:hAnsi="Verdana" w:cs="Verdana"/>
          <w:sz w:val="20"/>
          <w:szCs w:val="20"/>
          <w:lang w:val="uk-UA"/>
        </w:rPr>
        <w:br w:type="page"/>
      </w:r>
    </w:p>
    <w:p w:rsidR="00D83F11" w:rsidP="00D57329" w:rsidRDefault="00D83F11" w14:paraId="45CF4AB4" w14:textId="0475BABD">
      <w:pPr>
        <w:jc w:val="center"/>
        <w:rPr>
          <w:rFonts w:ascii="PlutoSansMedium" w:hAnsi="PlutoSansMedium" w:cs="PlutoSansMedium"/>
          <w:caps/>
          <w:sz w:val="30"/>
          <w:szCs w:val="30"/>
        </w:rPr>
      </w:pPr>
    </w:p>
    <w:p w:rsidR="00D765B2" w:rsidP="00D765B2" w:rsidRDefault="00D765B2" w14:paraId="1D187E7B" w14:textId="3389A0FB">
      <w:pPr>
        <w:pStyle w:val="Heading"/>
      </w:pPr>
      <w:r>
        <w:rPr>
          <w:noProof/>
          <w:color w:val="65A327"/>
          <w:sz w:val="28"/>
          <w:szCs w:val="56"/>
        </w:rPr>
        <w:drawing>
          <wp:anchor distT="0" distB="0" distL="114300" distR="114300" simplePos="0" relativeHeight="251658240" behindDoc="1" locked="0" layoutInCell="1" allowOverlap="1" wp14:anchorId="1AFBEE82" wp14:editId="0C20A337">
            <wp:simplePos x="0" y="0"/>
            <wp:positionH relativeFrom="column">
              <wp:posOffset>606620</wp:posOffset>
            </wp:positionH>
            <wp:positionV relativeFrom="paragraph">
              <wp:posOffset>120650</wp:posOffset>
            </wp:positionV>
            <wp:extent cx="605790" cy="360045"/>
            <wp:effectExtent l="25400" t="139700" r="41910" b="147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 flying 2.jpg"/>
                    <pic:cNvPicPr/>
                  </pic:nvPicPr>
                  <pic:blipFill>
                    <a:blip r:embed="rId17" cstate="print">
                      <a:extLst>
                        <a:ext uri="{28A0092B-C50C-407E-A947-70E740481C1C}">
                          <a14:useLocalDpi xmlns:a14="http://schemas.microsoft.com/office/drawing/2010/main" val="0"/>
                        </a:ext>
                      </a:extLst>
                    </a:blip>
                    <a:stretch>
                      <a:fillRect/>
                    </a:stretch>
                  </pic:blipFill>
                  <pic:spPr>
                    <a:xfrm rot="2038450">
                      <a:off x="0" y="0"/>
                      <a:ext cx="605790" cy="360045"/>
                    </a:xfrm>
                    <a:prstGeom prst="rect">
                      <a:avLst/>
                    </a:prstGeom>
                  </pic:spPr>
                </pic:pic>
              </a:graphicData>
            </a:graphic>
            <wp14:sizeRelH relativeFrom="page">
              <wp14:pctWidth>0</wp14:pctWidth>
            </wp14:sizeRelH>
            <wp14:sizeRelV relativeFrom="page">
              <wp14:pctHeight>0</wp14:pctHeight>
            </wp14:sizeRelV>
          </wp:anchor>
        </w:drawing>
      </w:r>
    </w:p>
    <w:p w:rsidRPr="00590B62" w:rsidR="00DF5FD6" w:rsidP="00590B62" w:rsidRDefault="00DF5FD6" w14:paraId="6FFA3EF3" w14:textId="565FBBE1">
      <w:pPr>
        <w:pStyle w:val="Heading"/>
        <w:jc w:val="center"/>
      </w:pPr>
      <w:r w:rsidRPr="00361416">
        <w:t>Planning your garden opening</w:t>
      </w:r>
    </w:p>
    <w:p w:rsidRPr="00D57329" w:rsidR="00D57329" w:rsidP="00CA1261" w:rsidRDefault="00D57329" w14:paraId="63623A6B" w14:textId="6AD877B3">
      <w:pPr>
        <w:rPr>
          <w:rFonts w:ascii="PlutoSansMedium" w:hAnsi="PlutoSansMedium" w:cs="PlutoSansMedium"/>
          <w:caps/>
          <w:sz w:val="30"/>
          <w:szCs w:val="30"/>
        </w:rPr>
      </w:pPr>
    </w:p>
    <w:p w:rsidRPr="00D57329" w:rsidR="00D57329" w:rsidP="00D57329" w:rsidRDefault="00D57329" w14:paraId="612BF5D0" w14:textId="0C8E93CC">
      <w:pPr>
        <w:ind w:firstLine="720"/>
        <w:rPr>
          <w:rFonts w:ascii="Pluto Regular" w:hAnsi="Pluto Regular" w:cs="Verdana"/>
          <w:sz w:val="22"/>
          <w:szCs w:val="22"/>
          <w:lang w:val="uk-UA"/>
        </w:rPr>
      </w:pPr>
      <w:r w:rsidRPr="4437F03D">
        <w:rPr>
          <w:rFonts w:ascii="Arial" w:hAnsi="Arial" w:cs="Arial"/>
          <w:sz w:val="22"/>
          <w:szCs w:val="22"/>
          <w:lang w:val="uk-UA"/>
        </w:rPr>
        <w:t>●</w:t>
      </w:r>
      <w:r w:rsidRPr="4437F03D">
        <w:rPr>
          <w:rFonts w:ascii="Pluto Regular" w:hAnsi="Pluto Regular" w:cs="Verdana"/>
          <w:sz w:val="22"/>
          <w:szCs w:val="22"/>
          <w:lang w:val="uk-UA"/>
        </w:rPr>
        <w:t xml:space="preserve"> </w:t>
      </w:r>
      <w:r w:rsidRPr="4437F03D" w:rsidR="5D494D70">
        <w:rPr>
          <w:rFonts w:ascii="Pluto Regular" w:hAnsi="Pluto Regular" w:cs="PlutoSansMedium"/>
          <w:caps/>
          <w:sz w:val="22"/>
          <w:szCs w:val="22"/>
          <w:lang w:val="uk-UA"/>
        </w:rPr>
        <w:t>how</w:t>
      </w:r>
      <w:r w:rsidRPr="4437F03D">
        <w:rPr>
          <w:rFonts w:ascii="Pluto Regular" w:hAnsi="Pluto Regular" w:cs="PlutoSansMedium"/>
          <w:caps/>
          <w:sz w:val="22"/>
          <w:szCs w:val="22"/>
          <w:lang w:val="uk-UA"/>
        </w:rPr>
        <w:t xml:space="preserve"> would you like to open your garden?</w:t>
      </w:r>
    </w:p>
    <w:p w:rsidRPr="00D57329" w:rsidR="00D57329" w:rsidP="00D57329" w:rsidRDefault="00D57329" w14:paraId="6E8217C8" w14:textId="42093B49">
      <w:pPr>
        <w:pStyle w:val="BasicParagraph"/>
        <w:suppressAutoHyphens/>
        <w:rPr>
          <w:rFonts w:ascii="Verdana" w:hAnsi="Verdana" w:cs="Verdana"/>
          <w:sz w:val="20"/>
          <w:szCs w:val="20"/>
          <w:lang w:val="uk-UA"/>
        </w:rPr>
      </w:pPr>
      <w:r w:rsidRPr="00D57329">
        <w:rPr>
          <w:rFonts w:ascii="Verdana" w:hAnsi="Verdana" w:cs="Verdana"/>
          <w:sz w:val="22"/>
          <w:szCs w:val="22"/>
          <w:lang w:val="uk-UA"/>
        </w:rPr>
        <w:tab/>
      </w:r>
      <w:r w:rsidRPr="00D57329">
        <w:rPr>
          <w:rFonts w:ascii="Verdana" w:hAnsi="Verdana" w:cs="Verdana"/>
          <w:sz w:val="22"/>
          <w:szCs w:val="22"/>
          <w:lang w:val="uk-UA"/>
        </w:rPr>
        <w:tab/>
      </w:r>
      <w:proofErr w:type="spellStart"/>
      <w:r w:rsidRPr="00D57329">
        <w:rPr>
          <w:rFonts w:ascii="Verdana" w:hAnsi="Verdana" w:cs="Verdana"/>
          <w:sz w:val="20"/>
          <w:szCs w:val="20"/>
          <w:lang w:val="uk-UA"/>
        </w:rPr>
        <w:t>Type</w:t>
      </w:r>
      <w:proofErr w:type="spellEnd"/>
      <w:r w:rsidRPr="00D57329">
        <w:rPr>
          <w:rFonts w:ascii="Verdana" w:hAnsi="Verdana" w:cs="Verdana"/>
          <w:sz w:val="20"/>
          <w:szCs w:val="20"/>
          <w:lang w:val="uk-UA"/>
        </w:rPr>
        <w:t xml:space="preserve"> </w:t>
      </w:r>
      <w:proofErr w:type="spellStart"/>
      <w:r w:rsidRPr="00D57329">
        <w:rPr>
          <w:rFonts w:ascii="Verdana" w:hAnsi="Verdana" w:cs="Verdana"/>
          <w:sz w:val="20"/>
          <w:szCs w:val="20"/>
          <w:lang w:val="uk-UA"/>
        </w:rPr>
        <w:t>of</w:t>
      </w:r>
      <w:proofErr w:type="spellEnd"/>
      <w:r w:rsidRPr="00D57329">
        <w:rPr>
          <w:rFonts w:ascii="Verdana" w:hAnsi="Verdana" w:cs="Verdana"/>
          <w:sz w:val="20"/>
          <w:szCs w:val="20"/>
          <w:lang w:val="uk-UA"/>
        </w:rPr>
        <w:t xml:space="preserve"> </w:t>
      </w:r>
      <w:proofErr w:type="spellStart"/>
      <w:r w:rsidRPr="00D57329">
        <w:rPr>
          <w:rFonts w:ascii="Verdana" w:hAnsi="Verdana" w:cs="Verdana"/>
          <w:sz w:val="20"/>
          <w:szCs w:val="20"/>
          <w:lang w:val="uk-UA"/>
        </w:rPr>
        <w:t>opening</w:t>
      </w:r>
      <w:proofErr w:type="spellEnd"/>
    </w:p>
    <w:p w:rsidRPr="00D57329" w:rsidR="00D57329" w:rsidP="00D57329" w:rsidRDefault="00D57329" w14:paraId="0FD75117" w14:textId="77342DD1">
      <w:pPr>
        <w:pStyle w:val="BasicParagraph"/>
        <w:suppressAutoHyphens/>
        <w:rPr>
          <w:rFonts w:ascii="Verdana" w:hAnsi="Verdana" w:cs="Verdana"/>
          <w:sz w:val="20"/>
          <w:szCs w:val="20"/>
          <w:lang w:val="uk-UA"/>
        </w:rPr>
      </w:pPr>
      <w:r w:rsidRPr="00D57329">
        <w:rPr>
          <w:rFonts w:ascii="Verdana" w:hAnsi="Verdana" w:cs="Verdana"/>
          <w:sz w:val="20"/>
          <w:szCs w:val="20"/>
          <w:lang w:val="uk-UA"/>
        </w:rPr>
        <w:tab/>
      </w:r>
      <w:r w:rsidRPr="00D57329">
        <w:rPr>
          <w:rFonts w:ascii="Verdana" w:hAnsi="Verdana" w:cs="Verdana"/>
          <w:sz w:val="20"/>
          <w:szCs w:val="20"/>
          <w:lang w:val="uk-UA"/>
        </w:rPr>
        <w:tab/>
      </w:r>
      <w:proofErr w:type="spellStart"/>
      <w:r w:rsidRPr="00D57329">
        <w:rPr>
          <w:rFonts w:ascii="Verdana" w:hAnsi="Verdana" w:cs="Verdana"/>
          <w:sz w:val="20"/>
          <w:szCs w:val="20"/>
          <w:lang w:val="uk-UA"/>
        </w:rPr>
        <w:t>Category</w:t>
      </w:r>
      <w:proofErr w:type="spellEnd"/>
      <w:r w:rsidRPr="00D57329">
        <w:rPr>
          <w:rFonts w:ascii="Verdana" w:hAnsi="Verdana" w:cs="Verdana"/>
          <w:sz w:val="20"/>
          <w:szCs w:val="20"/>
          <w:lang w:val="uk-UA"/>
        </w:rPr>
        <w:t xml:space="preserve"> </w:t>
      </w:r>
      <w:proofErr w:type="spellStart"/>
      <w:r w:rsidRPr="00D57329">
        <w:rPr>
          <w:rFonts w:ascii="Verdana" w:hAnsi="Verdana" w:cs="Verdana"/>
          <w:sz w:val="20"/>
          <w:szCs w:val="20"/>
          <w:lang w:val="uk-UA"/>
        </w:rPr>
        <w:t>of</w:t>
      </w:r>
      <w:proofErr w:type="spellEnd"/>
      <w:r w:rsidRPr="00D57329">
        <w:rPr>
          <w:rFonts w:ascii="Verdana" w:hAnsi="Verdana" w:cs="Verdana"/>
          <w:sz w:val="20"/>
          <w:szCs w:val="20"/>
          <w:lang w:val="uk-UA"/>
        </w:rPr>
        <w:t xml:space="preserve"> </w:t>
      </w:r>
      <w:proofErr w:type="spellStart"/>
      <w:r w:rsidRPr="00D57329">
        <w:rPr>
          <w:rFonts w:ascii="Verdana" w:hAnsi="Verdana" w:cs="Verdana"/>
          <w:sz w:val="20"/>
          <w:szCs w:val="20"/>
          <w:lang w:val="uk-UA"/>
        </w:rPr>
        <w:t>opening</w:t>
      </w:r>
      <w:proofErr w:type="spellEnd"/>
    </w:p>
    <w:p w:rsidRPr="00D57329" w:rsidR="00D57329" w:rsidP="00D57329" w:rsidRDefault="00EB1C8F" w14:paraId="524E9587" w14:textId="7940FACC">
      <w:pPr>
        <w:pStyle w:val="BasicParagraph"/>
        <w:suppressAutoHyphens/>
        <w:rPr>
          <w:rFonts w:ascii="Verdana" w:hAnsi="Verdana" w:cs="Verdana"/>
          <w:sz w:val="22"/>
          <w:szCs w:val="22"/>
          <w:lang w:val="uk-UA"/>
        </w:rPr>
      </w:pPr>
      <w:r>
        <w:rPr>
          <w:rFonts w:ascii="Verdana" w:hAnsi="Verdana" w:cs="Verdana"/>
          <w:sz w:val="22"/>
          <w:szCs w:val="22"/>
          <w:lang w:val="uk-UA"/>
        </w:rPr>
        <w:tab/>
      </w:r>
      <w:r>
        <w:rPr>
          <w:rFonts w:ascii="Verdana" w:hAnsi="Verdana" w:cs="Verdana"/>
          <w:sz w:val="22"/>
          <w:szCs w:val="22"/>
          <w:lang w:val="uk-UA"/>
        </w:rPr>
        <w:tab/>
      </w:r>
    </w:p>
    <w:p w:rsidRPr="00D57329" w:rsidR="00D57329" w:rsidP="00D57329" w:rsidRDefault="00D57329" w14:paraId="2BCB4266" w14:textId="77777777">
      <w:pPr>
        <w:pStyle w:val="BasicParagraph"/>
        <w:suppressAutoHyphens/>
        <w:ind w:firstLine="720"/>
        <w:rPr>
          <w:rFonts w:ascii="Pluto Regular" w:hAnsi="Pluto Regular" w:cs="Verdana"/>
          <w:sz w:val="22"/>
          <w:szCs w:val="22"/>
          <w:lang w:val="uk-UA"/>
        </w:rPr>
      </w:pPr>
      <w:r w:rsidRPr="00D57329">
        <w:rPr>
          <w:rFonts w:ascii="Verdana" w:hAnsi="Verdana" w:cs="Verdana"/>
          <w:sz w:val="22"/>
          <w:szCs w:val="22"/>
          <w:lang w:val="uk-UA"/>
        </w:rPr>
        <w:t xml:space="preserve">● </w:t>
      </w:r>
      <w:r w:rsidRPr="00D57329">
        <w:rPr>
          <w:rFonts w:ascii="Pluto Regular" w:hAnsi="Pluto Regular" w:cs="PlutoSansMedium"/>
          <w:caps/>
          <w:sz w:val="22"/>
          <w:szCs w:val="22"/>
          <w:lang w:val="uk-UA"/>
        </w:rPr>
        <w:t>Date(s) of opening</w:t>
      </w:r>
    </w:p>
    <w:p w:rsidRPr="00D57329" w:rsidR="00D57329" w:rsidP="00D57329" w:rsidRDefault="00D57329" w14:paraId="2FBEFB2D" w14:textId="77777777">
      <w:pPr>
        <w:pStyle w:val="BasicParagraph"/>
        <w:suppressAutoHyphens/>
        <w:rPr>
          <w:rFonts w:ascii="Pluto Regular" w:hAnsi="Pluto Regular" w:cs="Verdana"/>
          <w:sz w:val="22"/>
          <w:szCs w:val="22"/>
          <w:lang w:val="uk-UA"/>
        </w:rPr>
      </w:pPr>
    </w:p>
    <w:p w:rsidRPr="00D57329" w:rsidR="00D57329" w:rsidP="00D57329" w:rsidRDefault="00D57329" w14:paraId="4CB6C90F" w14:textId="77777777">
      <w:pPr>
        <w:pStyle w:val="BasicParagraph"/>
        <w:suppressAutoHyphens/>
        <w:ind w:firstLine="720"/>
        <w:rPr>
          <w:rFonts w:ascii="Pluto Regular" w:hAnsi="Pluto Regular" w:cs="Verdana"/>
          <w:sz w:val="22"/>
          <w:szCs w:val="22"/>
          <w:lang w:val="uk-UA"/>
        </w:rPr>
      </w:pPr>
      <w:r w:rsidRPr="00D57329">
        <w:rPr>
          <w:rFonts w:ascii="Arial" w:hAnsi="Arial" w:cs="Arial"/>
          <w:sz w:val="22"/>
          <w:szCs w:val="22"/>
          <w:lang w:val="uk-UA"/>
        </w:rPr>
        <w:t>●</w:t>
      </w:r>
      <w:r w:rsidRPr="00D57329">
        <w:rPr>
          <w:rFonts w:ascii="Pluto Regular" w:hAnsi="Pluto Regular" w:cs="Verdana"/>
          <w:sz w:val="22"/>
          <w:szCs w:val="22"/>
          <w:lang w:val="uk-UA"/>
        </w:rPr>
        <w:t xml:space="preserve"> </w:t>
      </w:r>
      <w:r w:rsidRPr="00D57329">
        <w:rPr>
          <w:rFonts w:ascii="Pluto Regular" w:hAnsi="Pluto Regular" w:cs="PlutoSansMedium"/>
          <w:caps/>
          <w:sz w:val="22"/>
          <w:szCs w:val="22"/>
          <w:lang w:val="uk-UA"/>
        </w:rPr>
        <w:t>Which charities will benefit?</w:t>
      </w:r>
    </w:p>
    <w:p w:rsidRPr="00D57329" w:rsidR="00D57329" w:rsidP="00D57329" w:rsidRDefault="00D57329" w14:paraId="1B4C2AE1" w14:textId="77777777">
      <w:pPr>
        <w:pStyle w:val="BasicParagraph"/>
        <w:suppressAutoHyphens/>
        <w:rPr>
          <w:rFonts w:ascii="Pluto Regular" w:hAnsi="Pluto Regular" w:cs="Verdana"/>
          <w:sz w:val="22"/>
          <w:szCs w:val="22"/>
          <w:lang w:val="uk-UA"/>
        </w:rPr>
      </w:pPr>
    </w:p>
    <w:p w:rsidRPr="00D57329" w:rsidR="00D57329" w:rsidP="00D57329" w:rsidRDefault="00D57329" w14:paraId="5415B8D4" w14:textId="77777777">
      <w:pPr>
        <w:pStyle w:val="BasicParagraph"/>
        <w:suppressAutoHyphens/>
        <w:ind w:firstLine="720"/>
        <w:rPr>
          <w:rFonts w:ascii="Pluto Regular" w:hAnsi="Pluto Regular" w:cs="Verdana"/>
          <w:sz w:val="22"/>
          <w:szCs w:val="22"/>
          <w:lang w:val="uk-UA"/>
        </w:rPr>
      </w:pPr>
      <w:r w:rsidRPr="00D57329">
        <w:rPr>
          <w:rFonts w:ascii="Arial" w:hAnsi="Arial" w:cs="Arial"/>
          <w:sz w:val="22"/>
          <w:szCs w:val="22"/>
          <w:lang w:val="uk-UA"/>
        </w:rPr>
        <w:t>●</w:t>
      </w:r>
      <w:r w:rsidRPr="00D57329">
        <w:rPr>
          <w:rFonts w:ascii="Pluto Regular" w:hAnsi="Pluto Regular" w:cs="Verdana"/>
          <w:sz w:val="22"/>
          <w:szCs w:val="22"/>
          <w:lang w:val="uk-UA"/>
        </w:rPr>
        <w:t xml:space="preserve"> </w:t>
      </w:r>
      <w:r w:rsidRPr="00D57329">
        <w:rPr>
          <w:rFonts w:ascii="Pluto Regular" w:hAnsi="Pluto Regular" w:cs="PlutoSansMedium"/>
          <w:caps/>
          <w:sz w:val="22"/>
          <w:szCs w:val="22"/>
          <w:lang w:val="uk-UA"/>
        </w:rPr>
        <w:t>Admission charges</w:t>
      </w:r>
    </w:p>
    <w:p w:rsidRPr="00D57329" w:rsidR="00D57329" w:rsidP="00D57329" w:rsidRDefault="00D57329" w14:paraId="6060749B" w14:textId="77777777">
      <w:pPr>
        <w:pStyle w:val="BasicParagraph"/>
        <w:suppressAutoHyphens/>
        <w:rPr>
          <w:rFonts w:ascii="Verdana" w:hAnsi="Verdana" w:cs="Verdana"/>
          <w:sz w:val="22"/>
          <w:szCs w:val="22"/>
          <w:lang w:val="uk-UA"/>
        </w:rPr>
      </w:pPr>
    </w:p>
    <w:p w:rsidRPr="00D57329" w:rsidR="00D57329" w:rsidP="00D57329" w:rsidRDefault="00D57329" w14:paraId="6F66451C" w14:textId="77777777">
      <w:pPr>
        <w:pStyle w:val="BasicParagraph"/>
        <w:suppressAutoHyphens/>
        <w:ind w:firstLine="720"/>
        <w:rPr>
          <w:rFonts w:ascii="Verdana" w:hAnsi="Verdana" w:cs="Verdana"/>
          <w:sz w:val="22"/>
          <w:szCs w:val="22"/>
          <w:lang w:val="uk-UA"/>
        </w:rPr>
      </w:pPr>
      <w:r w:rsidRPr="00D57329">
        <w:rPr>
          <w:rFonts w:ascii="Verdana" w:hAnsi="Verdana" w:cs="Verdana"/>
          <w:sz w:val="22"/>
          <w:szCs w:val="22"/>
          <w:lang w:val="uk-UA"/>
        </w:rPr>
        <w:t xml:space="preserve">● </w:t>
      </w:r>
      <w:r w:rsidRPr="00D57329">
        <w:rPr>
          <w:rFonts w:ascii="Pluto Regular" w:hAnsi="Pluto Regular" w:cs="PlutoSansMedium"/>
          <w:caps/>
          <w:sz w:val="22"/>
          <w:szCs w:val="22"/>
          <w:lang w:val="uk-UA"/>
        </w:rPr>
        <w:t>Special attractions at your opening</w:t>
      </w:r>
    </w:p>
    <w:p w:rsidR="00D57329" w:rsidP="00D57329" w:rsidRDefault="00D57329" w14:paraId="4176251A" w14:textId="31CE7221">
      <w:pPr>
        <w:pStyle w:val="BasicParagraph"/>
        <w:suppressAutoHyphens/>
        <w:rPr>
          <w:rFonts w:ascii="Verdana" w:hAnsi="Verdana" w:cs="Verdana"/>
          <w:sz w:val="20"/>
          <w:szCs w:val="20"/>
          <w:lang w:val="uk-UA"/>
        </w:rPr>
      </w:pPr>
      <w:r>
        <w:rPr>
          <w:rFonts w:ascii="Verdana" w:hAnsi="Verdana" w:cs="Verdana"/>
          <w:sz w:val="22"/>
          <w:szCs w:val="22"/>
          <w:lang w:val="uk-UA"/>
        </w:rPr>
        <w:tab/>
      </w:r>
      <w:r>
        <w:rPr>
          <w:rFonts w:ascii="Verdana" w:hAnsi="Verdana" w:cs="Verdana"/>
          <w:sz w:val="22"/>
          <w:szCs w:val="22"/>
          <w:lang w:val="uk-UA"/>
        </w:rPr>
        <w:tab/>
      </w:r>
      <w:proofErr w:type="spellStart"/>
      <w:r>
        <w:rPr>
          <w:rFonts w:ascii="Verdana" w:hAnsi="Verdana" w:cs="Verdana"/>
          <w:sz w:val="20"/>
          <w:szCs w:val="20"/>
          <w:lang w:val="uk-UA"/>
        </w:rPr>
        <w:t>Teas</w:t>
      </w:r>
      <w:proofErr w:type="spellEnd"/>
      <w:r>
        <w:rPr>
          <w:rFonts w:ascii="Verdana" w:hAnsi="Verdana" w:cs="Verdana"/>
          <w:sz w:val="20"/>
          <w:szCs w:val="20"/>
          <w:lang w:val="uk-UA"/>
        </w:rPr>
        <w:t xml:space="preserve"> </w:t>
      </w:r>
      <w:proofErr w:type="spellStart"/>
      <w:r>
        <w:rPr>
          <w:rFonts w:ascii="Verdana" w:hAnsi="Verdana" w:cs="Verdana"/>
          <w:sz w:val="20"/>
          <w:szCs w:val="20"/>
          <w:lang w:val="uk-UA"/>
        </w:rPr>
        <w:t>and</w:t>
      </w:r>
      <w:proofErr w:type="spellEnd"/>
      <w:r>
        <w:rPr>
          <w:rFonts w:ascii="Verdana" w:hAnsi="Verdana" w:cs="Verdana"/>
          <w:sz w:val="20"/>
          <w:szCs w:val="20"/>
          <w:lang w:val="uk-UA"/>
        </w:rPr>
        <w:t xml:space="preserve"> </w:t>
      </w:r>
      <w:proofErr w:type="spellStart"/>
      <w:r>
        <w:rPr>
          <w:rFonts w:ascii="Verdana" w:hAnsi="Verdana" w:cs="Verdana"/>
          <w:sz w:val="20"/>
          <w:szCs w:val="20"/>
          <w:lang w:val="uk-UA"/>
        </w:rPr>
        <w:t>other</w:t>
      </w:r>
      <w:proofErr w:type="spellEnd"/>
      <w:r>
        <w:rPr>
          <w:rFonts w:ascii="Verdana" w:hAnsi="Verdana" w:cs="Verdana"/>
          <w:sz w:val="20"/>
          <w:szCs w:val="20"/>
          <w:lang w:val="uk-UA"/>
        </w:rPr>
        <w:t xml:space="preserve"> </w:t>
      </w:r>
      <w:proofErr w:type="spellStart"/>
      <w:r>
        <w:rPr>
          <w:rFonts w:ascii="Verdana" w:hAnsi="Verdana" w:cs="Verdana"/>
          <w:sz w:val="20"/>
          <w:szCs w:val="20"/>
          <w:lang w:val="uk-UA"/>
        </w:rPr>
        <w:t>refreshments</w:t>
      </w:r>
      <w:proofErr w:type="spellEnd"/>
    </w:p>
    <w:p w:rsidR="00D57329" w:rsidP="00D57329" w:rsidRDefault="00D57329" w14:paraId="6C7A3FDE" w14:textId="57FD1934">
      <w:pPr>
        <w:pStyle w:val="BasicParagraph"/>
        <w:suppressAutoHyphens/>
        <w:rPr>
          <w:rFonts w:ascii="Verdana" w:hAnsi="Verdana" w:cs="Verdana"/>
          <w:sz w:val="20"/>
          <w:szCs w:val="20"/>
          <w:lang w:val="uk-UA"/>
        </w:rPr>
      </w:pPr>
      <w:r>
        <w:rPr>
          <w:rFonts w:ascii="Verdana" w:hAnsi="Verdana" w:cs="Verdana"/>
          <w:sz w:val="20"/>
          <w:szCs w:val="20"/>
          <w:lang w:val="uk-UA"/>
        </w:rPr>
        <w:tab/>
      </w:r>
      <w:r>
        <w:rPr>
          <w:rFonts w:ascii="Verdana" w:hAnsi="Verdana" w:cs="Verdana"/>
          <w:sz w:val="20"/>
          <w:szCs w:val="20"/>
          <w:lang w:val="uk-UA"/>
        </w:rPr>
        <w:tab/>
      </w:r>
      <w:proofErr w:type="spellStart"/>
      <w:r>
        <w:rPr>
          <w:rFonts w:ascii="Verdana" w:hAnsi="Verdana" w:cs="Verdana"/>
          <w:sz w:val="20"/>
          <w:szCs w:val="20"/>
          <w:lang w:val="uk-UA"/>
        </w:rPr>
        <w:t>Plants</w:t>
      </w:r>
      <w:proofErr w:type="spellEnd"/>
      <w:r>
        <w:rPr>
          <w:rFonts w:ascii="Verdana" w:hAnsi="Verdana" w:cs="Verdana"/>
          <w:sz w:val="20"/>
          <w:szCs w:val="20"/>
          <w:lang w:val="uk-UA"/>
        </w:rPr>
        <w:t xml:space="preserve"> </w:t>
      </w:r>
      <w:proofErr w:type="spellStart"/>
      <w:r>
        <w:rPr>
          <w:rFonts w:ascii="Verdana" w:hAnsi="Verdana" w:cs="Verdana"/>
          <w:sz w:val="20"/>
          <w:szCs w:val="20"/>
          <w:lang w:val="uk-UA"/>
        </w:rPr>
        <w:t>for</w:t>
      </w:r>
      <w:proofErr w:type="spellEnd"/>
      <w:r>
        <w:rPr>
          <w:rFonts w:ascii="Verdana" w:hAnsi="Verdana" w:cs="Verdana"/>
          <w:sz w:val="20"/>
          <w:szCs w:val="20"/>
          <w:lang w:val="uk-UA"/>
        </w:rPr>
        <w:t xml:space="preserve"> </w:t>
      </w:r>
      <w:proofErr w:type="spellStart"/>
      <w:r>
        <w:rPr>
          <w:rFonts w:ascii="Verdana" w:hAnsi="Verdana" w:cs="Verdana"/>
          <w:sz w:val="20"/>
          <w:szCs w:val="20"/>
          <w:lang w:val="uk-UA"/>
        </w:rPr>
        <w:t>sale</w:t>
      </w:r>
      <w:proofErr w:type="spellEnd"/>
    </w:p>
    <w:p w:rsidR="00D57329" w:rsidP="00D57329" w:rsidRDefault="00D57329" w14:paraId="28F1174B" w14:textId="23BCC918">
      <w:pPr>
        <w:pStyle w:val="BasicParagraph"/>
        <w:suppressAutoHyphens/>
        <w:rPr>
          <w:rFonts w:ascii="Verdana" w:hAnsi="Verdana" w:cs="Verdana"/>
          <w:sz w:val="20"/>
          <w:szCs w:val="20"/>
          <w:lang w:val="uk-UA"/>
        </w:rPr>
      </w:pPr>
      <w:r>
        <w:rPr>
          <w:rFonts w:ascii="Verdana" w:hAnsi="Verdana" w:cs="Verdana"/>
          <w:sz w:val="20"/>
          <w:szCs w:val="20"/>
          <w:lang w:val="uk-UA"/>
        </w:rPr>
        <w:tab/>
      </w:r>
      <w:r>
        <w:rPr>
          <w:rFonts w:ascii="Verdana" w:hAnsi="Verdana" w:cs="Verdana"/>
          <w:sz w:val="20"/>
          <w:szCs w:val="20"/>
          <w:lang w:val="uk-UA"/>
        </w:rPr>
        <w:tab/>
      </w:r>
      <w:proofErr w:type="spellStart"/>
      <w:r>
        <w:rPr>
          <w:rFonts w:ascii="Verdana" w:hAnsi="Verdana" w:cs="Verdana"/>
          <w:sz w:val="20"/>
          <w:szCs w:val="20"/>
          <w:lang w:val="uk-UA"/>
        </w:rPr>
        <w:t>More</w:t>
      </w:r>
      <w:proofErr w:type="spellEnd"/>
      <w:r>
        <w:rPr>
          <w:rFonts w:ascii="Verdana" w:hAnsi="Verdana" w:cs="Verdana"/>
          <w:sz w:val="20"/>
          <w:szCs w:val="20"/>
          <w:lang w:val="uk-UA"/>
        </w:rPr>
        <w:t xml:space="preserve"> </w:t>
      </w:r>
      <w:proofErr w:type="spellStart"/>
      <w:r>
        <w:rPr>
          <w:rFonts w:ascii="Verdana" w:hAnsi="Verdana" w:cs="Verdana"/>
          <w:sz w:val="20"/>
          <w:szCs w:val="20"/>
          <w:lang w:val="uk-UA"/>
        </w:rPr>
        <w:t>ideas</w:t>
      </w:r>
      <w:proofErr w:type="spellEnd"/>
    </w:p>
    <w:p w:rsidR="00EB1C8F" w:rsidP="00D57329" w:rsidRDefault="00D57329" w14:paraId="22B0D416" w14:textId="77777777">
      <w:pPr>
        <w:rPr>
          <w:rFonts w:ascii="Verdana" w:hAnsi="Verdana" w:cs="Verdana"/>
          <w:sz w:val="20"/>
          <w:szCs w:val="20"/>
          <w:lang w:val="uk-UA"/>
        </w:rPr>
      </w:pPr>
      <w:r>
        <w:rPr>
          <w:rFonts w:ascii="Verdana" w:hAnsi="Verdana" w:cs="Verdana"/>
          <w:sz w:val="20"/>
          <w:szCs w:val="20"/>
          <w:lang w:val="uk-UA"/>
        </w:rPr>
        <w:tab/>
      </w:r>
      <w:r>
        <w:rPr>
          <w:rFonts w:ascii="Verdana" w:hAnsi="Verdana" w:cs="Verdana"/>
          <w:sz w:val="20"/>
          <w:szCs w:val="20"/>
          <w:lang w:val="uk-UA"/>
        </w:rPr>
        <w:tab/>
      </w:r>
      <w:proofErr w:type="spellStart"/>
      <w:r>
        <w:rPr>
          <w:rFonts w:ascii="Verdana" w:hAnsi="Verdana" w:cs="Verdana"/>
          <w:sz w:val="20"/>
          <w:szCs w:val="20"/>
          <w:lang w:val="uk-UA"/>
        </w:rPr>
        <w:t>Non-plant</w:t>
      </w:r>
      <w:proofErr w:type="spellEnd"/>
      <w:r>
        <w:rPr>
          <w:rFonts w:ascii="Verdana" w:hAnsi="Verdana" w:cs="Verdana"/>
          <w:sz w:val="20"/>
          <w:szCs w:val="20"/>
          <w:lang w:val="uk-UA"/>
        </w:rPr>
        <w:t xml:space="preserve"> </w:t>
      </w:r>
      <w:proofErr w:type="spellStart"/>
      <w:r>
        <w:rPr>
          <w:rFonts w:ascii="Verdana" w:hAnsi="Verdana" w:cs="Verdana"/>
          <w:sz w:val="20"/>
          <w:szCs w:val="20"/>
          <w:lang w:val="uk-UA"/>
        </w:rPr>
        <w:t>stalls</w:t>
      </w:r>
      <w:proofErr w:type="spellEnd"/>
    </w:p>
    <w:p w:rsidR="00EB1C8F" w:rsidP="00D57329" w:rsidRDefault="00EB1C8F" w14:paraId="48CED9FA" w14:textId="77777777">
      <w:pPr>
        <w:rPr>
          <w:rFonts w:ascii="Verdana" w:hAnsi="Verdana" w:cs="Verdana"/>
          <w:sz w:val="20"/>
          <w:szCs w:val="20"/>
          <w:lang w:val="uk-UA"/>
        </w:rPr>
      </w:pPr>
    </w:p>
    <w:p w:rsidRPr="00EB1C8F" w:rsidR="00CA1261" w:rsidP="4437F03D" w:rsidRDefault="00EB1C8F" w14:paraId="5AE26F23" w14:textId="455BEA69">
      <w:pPr>
        <w:pStyle w:val="BasicParagraph"/>
        <w:numPr>
          <w:ilvl w:val="0"/>
          <w:numId w:val="15"/>
        </w:numPr>
        <w:rPr>
          <w:rFonts w:ascii="PlutoSansMedium" w:hAnsi="PlutoSansMedium" w:cs="PlutoSansMedium"/>
          <w:caps/>
          <w:sz w:val="30"/>
          <w:szCs w:val="30"/>
        </w:rPr>
      </w:pPr>
      <w:r w:rsidRPr="4437F03D">
        <w:rPr>
          <w:rFonts w:ascii="Pluto Regular" w:hAnsi="Pluto Regular" w:cs="PlutoSansMedium"/>
          <w:caps/>
          <w:sz w:val="22"/>
          <w:szCs w:val="22"/>
        </w:rPr>
        <w:t>WHAT TO DO IF YOU NEED TO CANCEL YOUR OPENING</w:t>
      </w:r>
    </w:p>
    <w:p w:rsidR="00361416" w:rsidP="4437F03D" w:rsidRDefault="00361416" w14:paraId="38502B47" w14:textId="427ABC37">
      <w:pPr>
        <w:pStyle w:val="BasicParagraph"/>
        <w:suppressAutoHyphens/>
        <w:rPr>
          <w:rFonts w:ascii="Pluto Regular" w:hAnsi="Pluto Regular" w:cs="PlutoSansMedium"/>
          <w:caps/>
          <w:sz w:val="22"/>
          <w:szCs w:val="22"/>
        </w:rPr>
      </w:pPr>
    </w:p>
    <w:p w:rsidR="00361416" w:rsidP="4437F03D" w:rsidRDefault="00361416" w14:paraId="24D24878" w14:textId="5C992898">
      <w:pPr>
        <w:suppressAutoHyphens/>
      </w:pPr>
      <w:r>
        <w:br w:type="page"/>
      </w:r>
    </w:p>
    <w:p w:rsidR="00361416" w:rsidP="4437F03D" w:rsidRDefault="00361416" w14:paraId="0E742D9B" w14:textId="737D245C">
      <w:pPr>
        <w:pStyle w:val="BasicParagraph"/>
        <w:suppressAutoHyphens/>
        <w:rPr>
          <w:rFonts w:ascii="Pluto Regular" w:hAnsi="Pluto Regular" w:cs="PlutoSansMedium"/>
          <w:caps/>
          <w:sz w:val="22"/>
          <w:szCs w:val="22"/>
        </w:rPr>
      </w:pPr>
    </w:p>
    <w:p w:rsidR="00361416" w:rsidP="4437F03D" w:rsidRDefault="23A6966F" w14:paraId="7D21145E" w14:textId="2FC0484E">
      <w:pPr>
        <w:pStyle w:val="BasicParagraph"/>
        <w:suppressAutoHyphens/>
        <w:rPr>
          <w:rFonts w:ascii="Pluto Regular" w:hAnsi="Pluto Regular" w:cs="PlutoSansMedium"/>
          <w:b/>
          <w:bCs/>
          <w:caps/>
          <w:sz w:val="22"/>
          <w:szCs w:val="22"/>
        </w:rPr>
      </w:pPr>
      <w:r w:rsidRPr="4437F03D">
        <w:rPr>
          <w:rFonts w:ascii="Pluto Regular" w:hAnsi="Pluto Regular" w:cs="PlutoSansMedium"/>
          <w:b/>
          <w:bCs/>
          <w:caps/>
          <w:sz w:val="22"/>
          <w:szCs w:val="22"/>
        </w:rPr>
        <w:t>COVID-19</w:t>
      </w:r>
      <w:r w:rsidRPr="4437F03D" w:rsidR="4DD2BAFC">
        <w:rPr>
          <w:rFonts w:ascii="Pluto Regular" w:hAnsi="Pluto Regular" w:cs="PlutoSansMedium"/>
          <w:b/>
          <w:bCs/>
          <w:caps/>
          <w:sz w:val="22"/>
          <w:szCs w:val="22"/>
        </w:rPr>
        <w:t xml:space="preserve"> - </w:t>
      </w:r>
      <w:r w:rsidR="00590B62">
        <w:rPr>
          <w:rFonts w:ascii="Pluto Regular" w:hAnsi="Pluto Regular" w:cs="PlutoSansMedium"/>
          <w:b/>
          <w:bCs/>
          <w:caps/>
          <w:sz w:val="22"/>
          <w:szCs w:val="22"/>
        </w:rPr>
        <w:t>May</w:t>
      </w:r>
      <w:r w:rsidRPr="4437F03D" w:rsidR="4DD2BAFC">
        <w:rPr>
          <w:rFonts w:ascii="Pluto Regular" w:hAnsi="Pluto Regular" w:cs="PlutoSansMedium"/>
          <w:b/>
          <w:bCs/>
          <w:caps/>
          <w:sz w:val="22"/>
          <w:szCs w:val="22"/>
        </w:rPr>
        <w:t xml:space="preserve"> 202</w:t>
      </w:r>
      <w:r w:rsidR="00590B62">
        <w:rPr>
          <w:rFonts w:ascii="Pluto Regular" w:hAnsi="Pluto Regular" w:cs="PlutoSansMedium"/>
          <w:b/>
          <w:bCs/>
          <w:caps/>
          <w:sz w:val="22"/>
          <w:szCs w:val="22"/>
        </w:rPr>
        <w:t>1</w:t>
      </w:r>
      <w:r w:rsidR="00361416">
        <w:br/>
      </w:r>
    </w:p>
    <w:p w:rsidR="00361416" w:rsidP="4437F03D" w:rsidRDefault="27D70C86" w14:paraId="776A3659" w14:textId="67BB82AF">
      <w:pPr>
        <w:pStyle w:val="BasicParagraph"/>
        <w:suppressAutoHyphens/>
        <w:rPr>
          <w:rFonts w:ascii="Pluto Regular" w:hAnsi="Pluto Regular" w:cs="PlutoSansMedium"/>
          <w:caps/>
          <w:sz w:val="22"/>
          <w:szCs w:val="22"/>
        </w:rPr>
      </w:pPr>
      <w:r w:rsidRPr="4437F03D">
        <w:rPr>
          <w:rFonts w:ascii="Pluto Regular" w:hAnsi="Pluto Regular" w:cs="PlutoSansMedium"/>
          <w:caps/>
          <w:sz w:val="22"/>
          <w:szCs w:val="22"/>
        </w:rPr>
        <w:t>PlEASE NOTE THAT WE HAVE PRODUCED ADDITIONAL GUIDANCE FOR GARDEN OPENING</w:t>
      </w:r>
      <w:r w:rsidRPr="4437F03D" w:rsidR="4672F546">
        <w:rPr>
          <w:rFonts w:ascii="Pluto Regular" w:hAnsi="Pluto Regular" w:cs="PlutoSansMedium"/>
          <w:caps/>
          <w:sz w:val="22"/>
          <w:szCs w:val="22"/>
        </w:rPr>
        <w:t>.  THIS IS AVAILABLE AS AN APPENDIX TO THIS DOCUMENT AND SHOULD BE READ IN CONJUNCTION WITH THIS GUIDE</w:t>
      </w:r>
      <w:r w:rsidRPr="4437F03D" w:rsidR="4141ABEA">
        <w:rPr>
          <w:rFonts w:ascii="Pluto Regular" w:hAnsi="Pluto Regular" w:cs="PlutoSansMedium"/>
          <w:caps/>
          <w:sz w:val="22"/>
          <w:szCs w:val="22"/>
        </w:rPr>
        <w:t>.</w:t>
      </w:r>
    </w:p>
    <w:p w:rsidR="00361416" w:rsidP="4437F03D" w:rsidRDefault="00361416" w14:paraId="0EAA5D07" w14:textId="79D4D957">
      <w:pPr>
        <w:pStyle w:val="BasicParagraph"/>
        <w:suppressAutoHyphens/>
        <w:rPr>
          <w:rFonts w:ascii="Pluto Regular" w:hAnsi="Pluto Regular" w:cs="PlutoSansMedium"/>
          <w:caps/>
          <w:sz w:val="22"/>
          <w:szCs w:val="22"/>
        </w:rPr>
      </w:pPr>
    </w:p>
    <w:p w:rsidR="00361416" w:rsidP="4437F03D" w:rsidRDefault="4141ABEA" w14:paraId="1BF2566B" w14:textId="363B29FB">
      <w:pPr>
        <w:pStyle w:val="BasicParagraph"/>
        <w:suppressAutoHyphens/>
        <w:rPr>
          <w:rFonts w:ascii="Pluto Regular" w:hAnsi="Pluto Regular" w:cs="PlutoSansMedium"/>
          <w:caps/>
          <w:sz w:val="22"/>
          <w:szCs w:val="22"/>
        </w:rPr>
      </w:pPr>
      <w:r w:rsidRPr="4437F03D">
        <w:rPr>
          <w:rFonts w:ascii="Pluto Regular" w:hAnsi="Pluto Regular" w:cs="PlutoSansMedium"/>
          <w:caps/>
          <w:sz w:val="22"/>
          <w:szCs w:val="22"/>
        </w:rPr>
        <w:t xml:space="preserve">Our guidance makes reference to queuing, one way systems, handling money, plant sales and refreshments, and we are reviewing this all the time so please do refer to our website or get in touch with head office if you need </w:t>
      </w:r>
      <w:r w:rsidRPr="4437F03D" w:rsidR="579134E9">
        <w:rPr>
          <w:rFonts w:ascii="Pluto Regular" w:hAnsi="Pluto Regular" w:cs="PlutoSansMedium"/>
          <w:caps/>
          <w:sz w:val="22"/>
          <w:szCs w:val="22"/>
        </w:rPr>
        <w:t>any advice</w:t>
      </w:r>
      <w:r w:rsidRPr="4437F03D" w:rsidR="2D582A88">
        <w:rPr>
          <w:rFonts w:ascii="Pluto Regular" w:hAnsi="Pluto Regular" w:cs="PlutoSansMedium"/>
          <w:caps/>
          <w:sz w:val="22"/>
          <w:szCs w:val="22"/>
        </w:rPr>
        <w:t xml:space="preserve"> or support</w:t>
      </w:r>
      <w:r w:rsidRPr="4437F03D" w:rsidR="579134E9">
        <w:rPr>
          <w:rFonts w:ascii="Pluto Regular" w:hAnsi="Pluto Regular" w:cs="PlutoSansMedium"/>
          <w:caps/>
          <w:sz w:val="22"/>
          <w:szCs w:val="22"/>
        </w:rPr>
        <w:t xml:space="preserve">.  always refer to </w:t>
      </w:r>
      <w:hyperlink r:id="rId18">
        <w:r w:rsidRPr="4437F03D" w:rsidR="579134E9">
          <w:rPr>
            <w:rStyle w:val="Hyperlink"/>
            <w:rFonts w:ascii="Pluto Regular" w:hAnsi="Pluto Regular" w:cs="PlutoSansMedium"/>
            <w:caps/>
            <w:sz w:val="22"/>
            <w:szCs w:val="22"/>
          </w:rPr>
          <w:t>scottish government advice</w:t>
        </w:r>
      </w:hyperlink>
      <w:r w:rsidRPr="4437F03D" w:rsidR="579134E9">
        <w:rPr>
          <w:rFonts w:ascii="Pluto Regular" w:hAnsi="Pluto Regular" w:cs="PlutoSansMedium"/>
          <w:caps/>
          <w:sz w:val="22"/>
          <w:szCs w:val="22"/>
        </w:rPr>
        <w:t xml:space="preserve"> for the latest regulations.</w:t>
      </w:r>
    </w:p>
    <w:p w:rsidR="00361416" w:rsidP="4437F03D" w:rsidRDefault="00361416" w14:paraId="7B5FD252" w14:textId="5AA4F11F">
      <w:pPr>
        <w:pStyle w:val="BasicParagraph"/>
        <w:suppressAutoHyphens/>
        <w:rPr>
          <w:rFonts w:ascii="Pluto Regular" w:hAnsi="Pluto Regular" w:cs="PlutoSansMedium"/>
          <w:caps/>
          <w:sz w:val="22"/>
          <w:szCs w:val="22"/>
        </w:rPr>
      </w:pPr>
    </w:p>
    <w:p w:rsidR="00361416" w:rsidP="4437F03D" w:rsidRDefault="00460BBC" w14:paraId="2B3150DE" w14:textId="0B833785">
      <w:pPr>
        <w:pStyle w:val="BasicParagraph"/>
      </w:pPr>
      <w:proofErr w:type="gramStart"/>
      <w:r w:rsidRPr="4437F03D">
        <w:rPr>
          <w:rFonts w:ascii="Pluto Regular" w:hAnsi="Pluto Regular" w:cs="PlutoSansMedium"/>
          <w:caps/>
          <w:sz w:val="22"/>
          <w:szCs w:val="22"/>
        </w:rPr>
        <w:t>HOWEVER</w:t>
      </w:r>
      <w:proofErr w:type="gramEnd"/>
      <w:r w:rsidRPr="4437F03D">
        <w:rPr>
          <w:rFonts w:ascii="Pluto Regular" w:hAnsi="Pluto Regular" w:cs="PlutoSansMedium"/>
          <w:caps/>
          <w:sz w:val="22"/>
          <w:szCs w:val="22"/>
        </w:rPr>
        <w:t>....</w:t>
      </w:r>
    </w:p>
    <w:p w:rsidR="00361416" w:rsidP="4437F03D" w:rsidRDefault="00361416" w14:paraId="13E06C85" w14:textId="61EDC1FB">
      <w:pPr>
        <w:pStyle w:val="BasicParagraph"/>
        <w:rPr>
          <w:rFonts w:ascii="Pluto Regular" w:hAnsi="Pluto Regular" w:cs="PlutoSansMedium"/>
          <w:caps/>
          <w:sz w:val="22"/>
          <w:szCs w:val="22"/>
        </w:rPr>
      </w:pPr>
    </w:p>
    <w:p w:rsidR="00361416" w:rsidP="4437F03D" w:rsidRDefault="00460BBC" w14:paraId="15020D3B" w14:textId="2DBB97E8">
      <w:pPr>
        <w:pStyle w:val="BasicParagraph"/>
        <w:rPr>
          <w:rFonts w:ascii="Pluto Regular" w:hAnsi="Pluto Regular" w:cs="PlutoSansMedium"/>
          <w:sz w:val="22"/>
          <w:szCs w:val="22"/>
        </w:rPr>
      </w:pPr>
      <w:r w:rsidRPr="1F6E14C2">
        <w:rPr>
          <w:rFonts w:ascii="Pluto Regular" w:hAnsi="Pluto Regular" w:cs="PlutoSansMedium"/>
          <w:sz w:val="22"/>
          <w:szCs w:val="22"/>
        </w:rPr>
        <w:t xml:space="preserve">We are </w:t>
      </w:r>
      <w:r w:rsidRPr="1F6E14C2" w:rsidR="0834AE58">
        <w:rPr>
          <w:rFonts w:ascii="Pluto Regular" w:hAnsi="Pluto Regular" w:cs="PlutoSansMedium"/>
          <w:sz w:val="22"/>
          <w:szCs w:val="22"/>
        </w:rPr>
        <w:t xml:space="preserve">so </w:t>
      </w:r>
      <w:r w:rsidRPr="1F6E14C2">
        <w:rPr>
          <w:rFonts w:ascii="Pluto Regular" w:hAnsi="Pluto Regular" w:cs="PlutoSansMedium"/>
          <w:sz w:val="22"/>
          <w:szCs w:val="22"/>
        </w:rPr>
        <w:t xml:space="preserve">grateful to our </w:t>
      </w:r>
      <w:r w:rsidRPr="1F6E14C2" w:rsidR="0F8C6BCF">
        <w:rPr>
          <w:rFonts w:ascii="Pluto Regular" w:hAnsi="Pluto Regular" w:cs="PlutoSansMedium"/>
          <w:sz w:val="22"/>
          <w:szCs w:val="22"/>
        </w:rPr>
        <w:t>wonderful G</w:t>
      </w:r>
      <w:r w:rsidRPr="1F6E14C2">
        <w:rPr>
          <w:rFonts w:ascii="Pluto Regular" w:hAnsi="Pluto Regular" w:cs="PlutoSansMedium"/>
          <w:sz w:val="22"/>
          <w:szCs w:val="22"/>
        </w:rPr>
        <w:t xml:space="preserve">arden </w:t>
      </w:r>
      <w:r w:rsidRPr="1F6E14C2" w:rsidR="2C552B22">
        <w:rPr>
          <w:rFonts w:ascii="Pluto Regular" w:hAnsi="Pluto Regular" w:cs="PlutoSansMedium"/>
          <w:sz w:val="22"/>
          <w:szCs w:val="22"/>
        </w:rPr>
        <w:t>O</w:t>
      </w:r>
      <w:r w:rsidRPr="1F6E14C2">
        <w:rPr>
          <w:rFonts w:ascii="Pluto Regular" w:hAnsi="Pluto Regular" w:cs="PlutoSansMedium"/>
          <w:sz w:val="22"/>
          <w:szCs w:val="22"/>
        </w:rPr>
        <w:t xml:space="preserve">wners who </w:t>
      </w:r>
      <w:r w:rsidRPr="1F6E14C2" w:rsidR="24400E88">
        <w:rPr>
          <w:rFonts w:ascii="Pluto Regular" w:hAnsi="Pluto Regular" w:cs="PlutoSansMedium"/>
          <w:sz w:val="22"/>
          <w:szCs w:val="22"/>
        </w:rPr>
        <w:t xml:space="preserve">have </w:t>
      </w:r>
      <w:r w:rsidRPr="1F6E14C2">
        <w:rPr>
          <w:rFonts w:ascii="Pluto Regular" w:hAnsi="Pluto Regular" w:cs="PlutoSansMedium"/>
          <w:sz w:val="22"/>
          <w:szCs w:val="22"/>
        </w:rPr>
        <w:t>paved the way by opening</w:t>
      </w:r>
      <w:r w:rsidRPr="1F6E14C2" w:rsidR="5421D5C9">
        <w:rPr>
          <w:rFonts w:ascii="Pluto Regular" w:hAnsi="Pluto Regular" w:cs="PlutoSansMedium"/>
          <w:sz w:val="22"/>
          <w:szCs w:val="22"/>
        </w:rPr>
        <w:t xml:space="preserve"> their gardens</w:t>
      </w:r>
      <w:r w:rsidRPr="1F6E14C2" w:rsidR="69E997C3">
        <w:rPr>
          <w:rFonts w:ascii="Pluto Regular" w:hAnsi="Pluto Regular" w:cs="PlutoSansMedium"/>
          <w:sz w:val="22"/>
          <w:szCs w:val="22"/>
        </w:rPr>
        <w:t xml:space="preserve"> in 2020</w:t>
      </w:r>
      <w:r w:rsidRPr="1F6E14C2" w:rsidR="4994BCF9">
        <w:rPr>
          <w:rFonts w:ascii="Pluto Regular" w:hAnsi="Pluto Regular" w:cs="PlutoSansMedium"/>
          <w:sz w:val="22"/>
          <w:szCs w:val="22"/>
        </w:rPr>
        <w:t xml:space="preserve"> after lockdown</w:t>
      </w:r>
      <w:r w:rsidRPr="1F6E14C2">
        <w:rPr>
          <w:rFonts w:ascii="Pluto Regular" w:hAnsi="Pluto Regular" w:cs="PlutoSansMedium"/>
          <w:sz w:val="22"/>
          <w:szCs w:val="22"/>
        </w:rPr>
        <w:t xml:space="preserve"> </w:t>
      </w:r>
      <w:r w:rsidRPr="1F6E14C2" w:rsidR="328ECC91">
        <w:rPr>
          <w:rFonts w:ascii="Pluto Regular" w:hAnsi="Pluto Regular" w:cs="PlutoSansMedium"/>
          <w:sz w:val="22"/>
          <w:szCs w:val="22"/>
        </w:rPr>
        <w:t xml:space="preserve">eased </w:t>
      </w:r>
      <w:r w:rsidRPr="1F6E14C2">
        <w:rPr>
          <w:rFonts w:ascii="Pluto Regular" w:hAnsi="Pluto Regular" w:cs="PlutoSansMedium"/>
          <w:sz w:val="22"/>
          <w:szCs w:val="22"/>
        </w:rPr>
        <w:t xml:space="preserve">and shared their </w:t>
      </w:r>
      <w:r w:rsidRPr="1F6E14C2" w:rsidR="2CFC650F">
        <w:rPr>
          <w:rFonts w:ascii="Pluto Regular" w:hAnsi="Pluto Regular" w:cs="PlutoSansMedium"/>
          <w:sz w:val="22"/>
          <w:szCs w:val="22"/>
        </w:rPr>
        <w:t xml:space="preserve">positive </w:t>
      </w:r>
      <w:r w:rsidRPr="1F6E14C2">
        <w:rPr>
          <w:rFonts w:ascii="Pluto Regular" w:hAnsi="Pluto Regular" w:cs="PlutoSansMedium"/>
          <w:sz w:val="22"/>
          <w:szCs w:val="22"/>
        </w:rPr>
        <w:t>experiences of opening</w:t>
      </w:r>
      <w:r w:rsidRPr="1F6E14C2" w:rsidR="672CED1A">
        <w:rPr>
          <w:rFonts w:ascii="Pluto Regular" w:hAnsi="Pluto Regular" w:cs="PlutoSansMedium"/>
          <w:sz w:val="22"/>
          <w:szCs w:val="22"/>
        </w:rPr>
        <w:t>, giving confidence to others</w:t>
      </w:r>
      <w:r w:rsidRPr="1F6E14C2" w:rsidR="2F2D0D2D">
        <w:rPr>
          <w:rFonts w:ascii="Pluto Regular" w:hAnsi="Pluto Regular" w:cs="PlutoSansMedium"/>
          <w:sz w:val="22"/>
          <w:szCs w:val="22"/>
        </w:rPr>
        <w:t xml:space="preserve"> to follow suit</w:t>
      </w:r>
      <w:r w:rsidRPr="1F6E14C2" w:rsidR="4990C822">
        <w:rPr>
          <w:rFonts w:ascii="Pluto Regular" w:hAnsi="Pluto Regular" w:cs="PlutoSansMedium"/>
          <w:sz w:val="22"/>
          <w:szCs w:val="22"/>
        </w:rPr>
        <w:t xml:space="preserve"> and enabling us to learn from them.</w:t>
      </w:r>
    </w:p>
    <w:p w:rsidR="00361416" w:rsidP="4437F03D" w:rsidRDefault="00361416" w14:paraId="5AAA0AC3" w14:textId="6DDE0D0F">
      <w:pPr>
        <w:pStyle w:val="BasicParagraph"/>
        <w:rPr>
          <w:rFonts w:ascii="Pluto Regular" w:hAnsi="Pluto Regular" w:cs="PlutoSansMedium"/>
          <w:sz w:val="22"/>
          <w:szCs w:val="22"/>
        </w:rPr>
      </w:pPr>
    </w:p>
    <w:p w:rsidR="00361416" w:rsidP="4437F03D" w:rsidRDefault="4990C822" w14:paraId="75F34A8C" w14:textId="1CE3EDBB">
      <w:pPr>
        <w:pStyle w:val="BasicParagraph"/>
        <w:rPr>
          <w:rFonts w:ascii="Pluto Regular" w:hAnsi="Pluto Regular" w:cs="PlutoSansMedium"/>
          <w:sz w:val="22"/>
          <w:szCs w:val="22"/>
        </w:rPr>
      </w:pPr>
      <w:r w:rsidRPr="4437F03D">
        <w:rPr>
          <w:rFonts w:ascii="Pluto Regular" w:hAnsi="Pluto Regular" w:cs="PlutoSansMedium"/>
          <w:sz w:val="22"/>
          <w:szCs w:val="22"/>
        </w:rPr>
        <w:t>Similarly, feedback from our Visitors has been so positive, with people so grateful to have the chance to get out and about in beautiful gardens again</w:t>
      </w:r>
      <w:r w:rsidRPr="4437F03D" w:rsidR="6B8AEB31">
        <w:rPr>
          <w:rFonts w:ascii="Pluto Regular" w:hAnsi="Pluto Regular" w:cs="PlutoSansMedium"/>
          <w:sz w:val="22"/>
          <w:szCs w:val="22"/>
        </w:rPr>
        <w:t xml:space="preserve"> – your generosity and hard work is appreciated</w:t>
      </w:r>
      <w:r w:rsidRPr="4437F03D" w:rsidR="51F4FC6E">
        <w:rPr>
          <w:rFonts w:ascii="Pluto Regular" w:hAnsi="Pluto Regular" w:cs="PlutoSansMedium"/>
          <w:sz w:val="22"/>
          <w:szCs w:val="22"/>
        </w:rPr>
        <w:t xml:space="preserve"> by all</w:t>
      </w:r>
      <w:r w:rsidRPr="4437F03D" w:rsidR="6B8AEB31">
        <w:rPr>
          <w:rFonts w:ascii="Pluto Regular" w:hAnsi="Pluto Regular" w:cs="PlutoSansMedium"/>
          <w:sz w:val="22"/>
          <w:szCs w:val="22"/>
        </w:rPr>
        <w:t>.</w:t>
      </w:r>
    </w:p>
    <w:p w:rsidR="00361416" w:rsidP="1F6E14C2" w:rsidRDefault="00361416" w14:paraId="501F0327" w14:textId="7EA29A92">
      <w:pPr>
        <w:pStyle w:val="BasicParagraph"/>
        <w:rPr>
          <w:rFonts w:eastAsia="Calibri"/>
          <w:color w:val="000000" w:themeColor="text1"/>
          <w:sz w:val="22"/>
          <w:szCs w:val="22"/>
        </w:rPr>
      </w:pPr>
    </w:p>
    <w:p w:rsidR="00590B62" w:rsidP="1F6E14C2" w:rsidRDefault="00590B62" w14:paraId="3F10C2C2" w14:textId="010C5FBA">
      <w:pPr>
        <w:pStyle w:val="BasicParagraph"/>
        <w:rPr>
          <w:rFonts w:eastAsia="Calibri"/>
          <w:color w:val="000000" w:themeColor="text1"/>
          <w:sz w:val="22"/>
          <w:szCs w:val="22"/>
        </w:rPr>
      </w:pPr>
    </w:p>
    <w:p w:rsidR="00590B62" w:rsidP="1F6E14C2" w:rsidRDefault="00590B62" w14:paraId="7A5731A0" w14:textId="5FD2F8CF">
      <w:pPr>
        <w:pStyle w:val="BasicParagraph"/>
        <w:rPr>
          <w:rFonts w:ascii="Pluto Regular" w:hAnsi="Pluto Regular" w:eastAsia="Calibri"/>
          <w:color w:val="000000" w:themeColor="text1"/>
          <w:sz w:val="22"/>
          <w:szCs w:val="22"/>
        </w:rPr>
      </w:pPr>
      <w:proofErr w:type="spellStart"/>
      <w:r>
        <w:rPr>
          <w:rFonts w:ascii="Pluto Regular" w:hAnsi="Pluto Regular" w:eastAsia="Calibri"/>
          <w:color w:val="000000" w:themeColor="text1"/>
          <w:sz w:val="22"/>
          <w:szCs w:val="22"/>
        </w:rPr>
        <w:t>Covid</w:t>
      </w:r>
      <w:proofErr w:type="spellEnd"/>
      <w:r>
        <w:rPr>
          <w:rFonts w:ascii="Pluto Regular" w:hAnsi="Pluto Regular" w:eastAsia="Calibri"/>
          <w:color w:val="000000" w:themeColor="text1"/>
          <w:sz w:val="22"/>
          <w:szCs w:val="22"/>
        </w:rPr>
        <w:t xml:space="preserve"> 19 </w:t>
      </w:r>
      <w:r w:rsidRPr="00590B62">
        <w:rPr>
          <w:rFonts w:ascii="Pluto Regular" w:hAnsi="Pluto Regular" w:eastAsia="Calibri"/>
          <w:color w:val="000000" w:themeColor="text1"/>
          <w:sz w:val="22"/>
          <w:szCs w:val="22"/>
        </w:rPr>
        <w:t>Website resources</w:t>
      </w:r>
      <w:r>
        <w:rPr>
          <w:rFonts w:ascii="Pluto Regular" w:hAnsi="Pluto Regular" w:eastAsia="Calibri"/>
          <w:color w:val="000000" w:themeColor="text1"/>
          <w:sz w:val="22"/>
          <w:szCs w:val="22"/>
        </w:rPr>
        <w:t xml:space="preserve">: </w:t>
      </w:r>
      <w:hyperlink w:history="1" r:id="rId19">
        <w:r w:rsidRPr="000005DD">
          <w:rPr>
            <w:rStyle w:val="Hyperlink"/>
            <w:rFonts w:ascii="Pluto Regular" w:hAnsi="Pluto Regular" w:eastAsia="Calibri"/>
            <w:sz w:val="22"/>
            <w:szCs w:val="22"/>
          </w:rPr>
          <w:t>https://scotlandsgardens.org/covid19-resources-for-garden-openings/</w:t>
        </w:r>
      </w:hyperlink>
    </w:p>
    <w:p w:rsidR="00590B62" w:rsidP="1F6E14C2" w:rsidRDefault="00590B62" w14:paraId="438131F9" w14:textId="77777777">
      <w:pPr>
        <w:pStyle w:val="BasicParagraph"/>
        <w:rPr>
          <w:rFonts w:ascii="Pluto Regular" w:hAnsi="Pluto Regular" w:eastAsia="Calibri"/>
          <w:color w:val="000000" w:themeColor="text1"/>
          <w:sz w:val="22"/>
          <w:szCs w:val="22"/>
        </w:rPr>
      </w:pPr>
    </w:p>
    <w:p w:rsidR="00590B62" w:rsidP="1F6E14C2" w:rsidRDefault="00590B62" w14:paraId="52C10E7A" w14:textId="40074EBE">
      <w:pPr>
        <w:pStyle w:val="BasicParagraph"/>
        <w:rPr>
          <w:rFonts w:ascii="Pluto Regular" w:hAnsi="Pluto Regular" w:eastAsia="Calibri"/>
          <w:color w:val="000000" w:themeColor="text1"/>
          <w:sz w:val="22"/>
          <w:szCs w:val="22"/>
        </w:rPr>
      </w:pPr>
      <w:r>
        <w:rPr>
          <w:rFonts w:ascii="Pluto Regular" w:hAnsi="Pluto Regular" w:eastAsia="Calibri"/>
          <w:color w:val="000000" w:themeColor="text1"/>
          <w:sz w:val="22"/>
          <w:szCs w:val="22"/>
        </w:rPr>
        <w:t xml:space="preserve">Including: </w:t>
      </w:r>
    </w:p>
    <w:p w:rsidR="00590B62" w:rsidP="00590B62" w:rsidRDefault="00590B62" w14:paraId="755649FC" w14:textId="77777777">
      <w:pPr>
        <w:pStyle w:val="BasicParagraph"/>
        <w:rPr>
          <w:rFonts w:ascii="Pluto Regular" w:hAnsi="Pluto Regular" w:eastAsia="Calibri"/>
          <w:color w:val="000000" w:themeColor="text1"/>
          <w:sz w:val="22"/>
          <w:szCs w:val="22"/>
        </w:rPr>
      </w:pPr>
    </w:p>
    <w:p w:rsidRPr="00590B62" w:rsidR="00590B62" w:rsidP="00590B62" w:rsidRDefault="00590B62" w14:paraId="66982CB8" w14:textId="73649934">
      <w:pPr>
        <w:pStyle w:val="BasicParagraph"/>
        <w:rPr>
          <w:rFonts w:ascii="Pluto Regular" w:hAnsi="Pluto Regular" w:eastAsia="Calibri"/>
          <w:color w:val="000000" w:themeColor="text1"/>
          <w:sz w:val="22"/>
          <w:szCs w:val="22"/>
        </w:rPr>
      </w:pPr>
      <w:r w:rsidRPr="00590B62">
        <w:rPr>
          <w:rFonts w:ascii="Pluto Regular" w:hAnsi="Pluto Regular" w:eastAsia="Calibri"/>
          <w:color w:val="000000" w:themeColor="text1"/>
          <w:sz w:val="22"/>
          <w:szCs w:val="22"/>
        </w:rPr>
        <w:t xml:space="preserve">Cancellation Notice </w:t>
      </w:r>
    </w:p>
    <w:p w:rsidRPr="00590B62" w:rsidR="00590B62" w:rsidP="00590B62" w:rsidRDefault="00590B62" w14:paraId="76F882E8" w14:textId="32090C4C">
      <w:pPr>
        <w:pStyle w:val="BasicParagraph"/>
        <w:rPr>
          <w:rFonts w:ascii="Pluto Regular" w:hAnsi="Pluto Regular" w:eastAsia="Calibri"/>
          <w:color w:val="000000" w:themeColor="text1"/>
          <w:sz w:val="22"/>
          <w:szCs w:val="22"/>
        </w:rPr>
      </w:pPr>
      <w:proofErr w:type="spellStart"/>
      <w:r w:rsidRPr="00590B62">
        <w:rPr>
          <w:rFonts w:ascii="Pluto Regular" w:hAnsi="Pluto Regular" w:eastAsia="Calibri"/>
          <w:color w:val="000000" w:themeColor="text1"/>
          <w:sz w:val="22"/>
          <w:szCs w:val="22"/>
        </w:rPr>
        <w:t>Lycetts</w:t>
      </w:r>
      <w:proofErr w:type="spellEnd"/>
      <w:r w:rsidRPr="00590B62">
        <w:rPr>
          <w:rFonts w:ascii="Pluto Regular" w:hAnsi="Pluto Regular" w:eastAsia="Calibri"/>
          <w:color w:val="000000" w:themeColor="text1"/>
          <w:sz w:val="22"/>
          <w:szCs w:val="22"/>
        </w:rPr>
        <w:t xml:space="preserve"> </w:t>
      </w:r>
      <w:proofErr w:type="spellStart"/>
      <w:r w:rsidRPr="00590B62">
        <w:rPr>
          <w:rFonts w:ascii="Pluto Regular" w:hAnsi="Pluto Regular" w:eastAsia="Calibri"/>
          <w:color w:val="000000" w:themeColor="text1"/>
          <w:sz w:val="22"/>
          <w:szCs w:val="22"/>
        </w:rPr>
        <w:t>Covid</w:t>
      </w:r>
      <w:proofErr w:type="spellEnd"/>
      <w:r w:rsidRPr="00590B62">
        <w:rPr>
          <w:rFonts w:ascii="Pluto Regular" w:hAnsi="Pluto Regular" w:eastAsia="Calibri"/>
          <w:color w:val="000000" w:themeColor="text1"/>
          <w:sz w:val="22"/>
          <w:szCs w:val="22"/>
        </w:rPr>
        <w:t xml:space="preserve"> Risk Assessment for Garden Visits</w:t>
      </w:r>
    </w:p>
    <w:p w:rsidRPr="00590B62" w:rsidR="00590B62" w:rsidP="00590B62" w:rsidRDefault="00590B62" w14:paraId="36C2E5FC" w14:textId="59DF9FDC">
      <w:pPr>
        <w:pStyle w:val="BasicParagraph"/>
        <w:rPr>
          <w:rFonts w:ascii="Pluto Regular" w:hAnsi="Pluto Regular" w:eastAsia="Calibri"/>
          <w:color w:val="000000" w:themeColor="text1"/>
          <w:sz w:val="22"/>
          <w:szCs w:val="22"/>
        </w:rPr>
      </w:pPr>
      <w:proofErr w:type="spellStart"/>
      <w:r w:rsidRPr="00590B62">
        <w:rPr>
          <w:rFonts w:ascii="Pluto Regular" w:hAnsi="Pluto Regular" w:eastAsia="Calibri"/>
          <w:color w:val="000000" w:themeColor="text1"/>
          <w:sz w:val="22"/>
          <w:szCs w:val="22"/>
        </w:rPr>
        <w:t>Covid</w:t>
      </w:r>
      <w:proofErr w:type="spellEnd"/>
      <w:r w:rsidRPr="00590B62">
        <w:rPr>
          <w:rFonts w:ascii="Pluto Regular" w:hAnsi="Pluto Regular" w:eastAsia="Calibri"/>
          <w:color w:val="000000" w:themeColor="text1"/>
          <w:sz w:val="22"/>
          <w:szCs w:val="22"/>
        </w:rPr>
        <w:t xml:space="preserve"> Frequently Asked Questions for Garden Owners</w:t>
      </w:r>
    </w:p>
    <w:p w:rsidRPr="00590B62" w:rsidR="00590B62" w:rsidP="00590B62" w:rsidRDefault="00590B62" w14:paraId="6DFDB701" w14:textId="5F9743E1">
      <w:pPr>
        <w:pStyle w:val="BasicParagraph"/>
        <w:rPr>
          <w:rFonts w:ascii="Pluto Regular" w:hAnsi="Pluto Regular" w:eastAsia="Calibri"/>
          <w:color w:val="000000" w:themeColor="text1"/>
          <w:sz w:val="22"/>
          <w:szCs w:val="22"/>
        </w:rPr>
      </w:pPr>
      <w:r w:rsidRPr="00590B62">
        <w:rPr>
          <w:rFonts w:ascii="Pluto Regular" w:hAnsi="Pluto Regular" w:eastAsia="Calibri"/>
          <w:color w:val="000000" w:themeColor="text1"/>
          <w:sz w:val="22"/>
          <w:szCs w:val="22"/>
        </w:rPr>
        <w:t xml:space="preserve">Plant Sale Guidance during </w:t>
      </w:r>
      <w:proofErr w:type="spellStart"/>
      <w:r w:rsidRPr="00590B62">
        <w:rPr>
          <w:rFonts w:ascii="Pluto Regular" w:hAnsi="Pluto Regular" w:eastAsia="Calibri"/>
          <w:color w:val="000000" w:themeColor="text1"/>
          <w:sz w:val="22"/>
          <w:szCs w:val="22"/>
        </w:rPr>
        <w:t>Covid</w:t>
      </w:r>
      <w:proofErr w:type="spellEnd"/>
    </w:p>
    <w:p w:rsidRPr="00590B62" w:rsidR="00590B62" w:rsidP="00590B62" w:rsidRDefault="00590B62" w14:paraId="3962A5FD" w14:textId="0954E326">
      <w:pPr>
        <w:pStyle w:val="BasicParagraph"/>
        <w:rPr>
          <w:rFonts w:ascii="Pluto Regular" w:hAnsi="Pluto Regular" w:eastAsia="Calibri"/>
          <w:color w:val="000000" w:themeColor="text1"/>
          <w:sz w:val="22"/>
          <w:szCs w:val="22"/>
        </w:rPr>
      </w:pPr>
      <w:r w:rsidRPr="00590B62">
        <w:rPr>
          <w:rFonts w:ascii="Pluto Regular" w:hAnsi="Pluto Regular" w:eastAsia="Calibri"/>
          <w:color w:val="000000" w:themeColor="text1"/>
          <w:sz w:val="22"/>
          <w:szCs w:val="22"/>
        </w:rPr>
        <w:t xml:space="preserve">Print-at-home </w:t>
      </w:r>
      <w:proofErr w:type="spellStart"/>
      <w:r w:rsidRPr="00590B62">
        <w:rPr>
          <w:rFonts w:ascii="Pluto Regular" w:hAnsi="Pluto Regular" w:eastAsia="Calibri"/>
          <w:color w:val="000000" w:themeColor="text1"/>
          <w:sz w:val="22"/>
          <w:szCs w:val="22"/>
        </w:rPr>
        <w:t>Covid</w:t>
      </w:r>
      <w:proofErr w:type="spellEnd"/>
      <w:r w:rsidRPr="00590B62">
        <w:rPr>
          <w:rFonts w:ascii="Pluto Regular" w:hAnsi="Pluto Regular" w:eastAsia="Calibri"/>
          <w:color w:val="000000" w:themeColor="text1"/>
          <w:sz w:val="22"/>
          <w:szCs w:val="22"/>
        </w:rPr>
        <w:t xml:space="preserve"> Posters</w:t>
      </w:r>
    </w:p>
    <w:p w:rsidRPr="00590B62" w:rsidR="00590B62" w:rsidP="00590B62" w:rsidRDefault="00590B62" w14:paraId="1886A1DF" w14:textId="43F684C8">
      <w:pPr>
        <w:pStyle w:val="BasicParagraph"/>
        <w:rPr>
          <w:rFonts w:ascii="Pluto Regular" w:hAnsi="Pluto Regular" w:eastAsia="Calibri"/>
          <w:color w:val="000000" w:themeColor="text1"/>
          <w:sz w:val="22"/>
          <w:szCs w:val="22"/>
        </w:rPr>
      </w:pPr>
      <w:r w:rsidRPr="00590B62">
        <w:rPr>
          <w:rFonts w:ascii="Pluto Regular" w:hAnsi="Pluto Regular" w:eastAsia="Calibri"/>
          <w:color w:val="000000" w:themeColor="text1"/>
          <w:sz w:val="22"/>
          <w:szCs w:val="22"/>
        </w:rPr>
        <w:t>Refreshments during Covid-19</w:t>
      </w:r>
    </w:p>
    <w:p w:rsidRPr="00590B62" w:rsidR="00590B62" w:rsidP="00590B62" w:rsidRDefault="00590B62" w14:paraId="7FFC9C02" w14:textId="5C96BAB8">
      <w:pPr>
        <w:pStyle w:val="BasicParagraph"/>
        <w:rPr>
          <w:rFonts w:ascii="Pluto Regular" w:hAnsi="Pluto Regular" w:eastAsia="Calibri"/>
          <w:color w:val="000000" w:themeColor="text1"/>
          <w:sz w:val="22"/>
          <w:szCs w:val="22"/>
        </w:rPr>
      </w:pPr>
      <w:r w:rsidRPr="00590B62">
        <w:rPr>
          <w:rFonts w:ascii="Pluto Regular" w:hAnsi="Pluto Regular" w:eastAsia="Calibri"/>
          <w:color w:val="000000" w:themeColor="text1"/>
          <w:sz w:val="22"/>
          <w:szCs w:val="22"/>
        </w:rPr>
        <w:t xml:space="preserve">Print-at-home posters - Visual signage </w:t>
      </w:r>
      <w:r>
        <w:rPr>
          <w:rFonts w:ascii="Pluto Regular" w:hAnsi="Pluto Regular" w:eastAsia="Calibri"/>
          <w:color w:val="000000" w:themeColor="text1"/>
          <w:sz w:val="22"/>
          <w:szCs w:val="22"/>
        </w:rPr>
        <w:t xml:space="preserve">for </w:t>
      </w:r>
      <w:proofErr w:type="spellStart"/>
      <w:r>
        <w:rPr>
          <w:rFonts w:ascii="Pluto Regular" w:hAnsi="Pluto Regular" w:eastAsia="Calibri"/>
          <w:color w:val="000000" w:themeColor="text1"/>
          <w:sz w:val="22"/>
          <w:szCs w:val="22"/>
        </w:rPr>
        <w:t>Covid</w:t>
      </w:r>
      <w:proofErr w:type="spellEnd"/>
    </w:p>
    <w:p w:rsidRPr="00590B62" w:rsidR="00590B62" w:rsidP="00590B62" w:rsidRDefault="00590B62" w14:paraId="25FB5083" w14:textId="31E43142">
      <w:pPr>
        <w:pStyle w:val="BasicParagraph"/>
        <w:rPr>
          <w:rFonts w:ascii="Pluto Regular" w:hAnsi="Pluto Regular" w:eastAsia="Calibri"/>
          <w:color w:val="000000" w:themeColor="text1"/>
          <w:sz w:val="22"/>
          <w:szCs w:val="22"/>
        </w:rPr>
      </w:pPr>
      <w:r w:rsidRPr="00590B62">
        <w:rPr>
          <w:rFonts w:ascii="Pluto Regular" w:hAnsi="Pluto Regular" w:eastAsia="Calibri"/>
          <w:color w:val="000000" w:themeColor="text1"/>
          <w:sz w:val="22"/>
          <w:szCs w:val="22"/>
        </w:rPr>
        <w:t xml:space="preserve">Visitor Guidance During </w:t>
      </w:r>
      <w:proofErr w:type="spellStart"/>
      <w:r w:rsidRPr="00590B62">
        <w:rPr>
          <w:rFonts w:ascii="Pluto Regular" w:hAnsi="Pluto Regular" w:eastAsia="Calibri"/>
          <w:color w:val="000000" w:themeColor="text1"/>
          <w:sz w:val="22"/>
          <w:szCs w:val="22"/>
        </w:rPr>
        <w:t>Covid</w:t>
      </w:r>
      <w:proofErr w:type="spellEnd"/>
    </w:p>
    <w:p w:rsidR="00590B62" w:rsidP="4437F03D" w:rsidRDefault="00590B62" w14:paraId="525BB20C" w14:textId="77777777">
      <w:pPr>
        <w:suppressAutoHyphens/>
      </w:pPr>
    </w:p>
    <w:p w:rsidR="00361416" w:rsidP="4437F03D" w:rsidRDefault="00590B62" w14:paraId="529EDE5F" w14:textId="3980F729">
      <w:pPr>
        <w:suppressAutoHyphens/>
      </w:pPr>
      <w:r>
        <w:t xml:space="preserve">You can also get the posters sent directly to you from the office, </w:t>
      </w:r>
      <w:r w:rsidR="00CF5E92">
        <w:t xml:space="preserve">please speak to your District Organiser. </w:t>
      </w:r>
      <w:r w:rsidR="00361416">
        <w:br w:type="page"/>
      </w:r>
    </w:p>
    <w:p w:rsidR="00361416" w:rsidP="4437F03D" w:rsidRDefault="00361416" w14:paraId="32566C43" w14:textId="4F0CDBCB">
      <w:pPr>
        <w:pStyle w:val="BasicParagraph"/>
        <w:suppressAutoHyphens/>
        <w:rPr>
          <w:rFonts w:ascii="Pluto Regular" w:hAnsi="Pluto Regular" w:cs="PlutoSansMedium"/>
          <w:caps/>
          <w:sz w:val="22"/>
          <w:szCs w:val="22"/>
        </w:rPr>
      </w:pPr>
    </w:p>
    <w:p w:rsidR="00D765B2" w:rsidP="00D765B2" w:rsidRDefault="0A7F8B8F" w14:paraId="238003EB" w14:textId="613D4EC5">
      <w:pPr>
        <w:pStyle w:val="Heading"/>
        <w:rPr>
          <w:rFonts w:ascii="PlutoSansMedium" w:hAnsi="PlutoSansMedium"/>
          <w:sz w:val="34"/>
          <w:szCs w:val="34"/>
        </w:rPr>
      </w:pPr>
      <w:r>
        <w:t xml:space="preserve">HOW </w:t>
      </w:r>
      <w:r w:rsidR="00CA1261">
        <w:t>would you like to open your garden?</w:t>
      </w:r>
    </w:p>
    <w:p w:rsidR="4437F03D" w:rsidP="4437F03D" w:rsidRDefault="4437F03D" w14:paraId="2AE53C20" w14:textId="72265C79">
      <w:pPr>
        <w:pStyle w:val="BasicParagraph"/>
        <w:rPr>
          <w:rFonts w:ascii="Verdana" w:hAnsi="Verdana" w:cs="Verdana"/>
          <w:sz w:val="20"/>
          <w:szCs w:val="20"/>
        </w:rPr>
      </w:pPr>
    </w:p>
    <w:p w:rsidRPr="00CF5E92" w:rsidR="4437F03D" w:rsidP="4437F03D" w:rsidRDefault="04ACFE02" w14:paraId="6876D445" w14:textId="2DEA47A4">
      <w:pPr>
        <w:pStyle w:val="BasicParagraph"/>
        <w:rPr>
          <w:rFonts w:ascii="Verdana" w:hAnsi="Verdana" w:cs="Verdana"/>
          <w:b/>
          <w:bCs/>
        </w:rPr>
      </w:pPr>
      <w:r w:rsidRPr="4437F03D">
        <w:rPr>
          <w:rFonts w:ascii="Verdana" w:hAnsi="Verdana" w:cs="Verdana"/>
          <w:b/>
          <w:bCs/>
        </w:rPr>
        <w:t>Type of opening</w:t>
      </w:r>
    </w:p>
    <w:p w:rsidR="00CF5E92" w:rsidP="00CA1261" w:rsidRDefault="00CF5E92" w14:paraId="1F2CCE93" w14:textId="77777777">
      <w:pPr>
        <w:pStyle w:val="BasicParagraph"/>
        <w:suppressAutoHyphens/>
        <w:rPr>
          <w:rFonts w:ascii="Verdana" w:hAnsi="Verdana" w:cs="Verdana"/>
          <w:sz w:val="20"/>
          <w:szCs w:val="20"/>
        </w:rPr>
      </w:pPr>
    </w:p>
    <w:p w:rsidR="00CA1261" w:rsidP="00CA1261" w:rsidRDefault="00CA1261" w14:paraId="5C1F1A83" w14:textId="0262B0FF">
      <w:pPr>
        <w:pStyle w:val="BasicParagraph"/>
        <w:suppressAutoHyphens/>
        <w:rPr>
          <w:rFonts w:ascii="Verdana" w:hAnsi="Verdana" w:cs="Verdana"/>
          <w:sz w:val="20"/>
          <w:szCs w:val="20"/>
        </w:rPr>
      </w:pPr>
      <w:r w:rsidRPr="4437F03D">
        <w:rPr>
          <w:rFonts w:ascii="Verdana" w:hAnsi="Verdana" w:cs="Verdana"/>
          <w:sz w:val="20"/>
          <w:szCs w:val="20"/>
        </w:rPr>
        <w:t xml:space="preserve">By far the most successful way to open your garden with SGS is on a </w:t>
      </w:r>
      <w:r w:rsidRPr="4437F03D">
        <w:rPr>
          <w:rFonts w:ascii="Verdana" w:hAnsi="Verdana" w:cs="Verdana"/>
          <w:b/>
          <w:bCs/>
          <w:sz w:val="20"/>
          <w:szCs w:val="20"/>
        </w:rPr>
        <w:t xml:space="preserve">Specific </w:t>
      </w:r>
      <w:r w:rsidRPr="4437F03D" w:rsidR="34E80573">
        <w:rPr>
          <w:rFonts w:ascii="Verdana" w:hAnsi="Verdana" w:cs="Verdana"/>
          <w:b/>
          <w:bCs/>
          <w:sz w:val="20"/>
          <w:szCs w:val="20"/>
        </w:rPr>
        <w:t>D</w:t>
      </w:r>
      <w:r w:rsidRPr="4437F03D">
        <w:rPr>
          <w:rFonts w:ascii="Verdana" w:hAnsi="Verdana" w:cs="Verdana"/>
          <w:b/>
          <w:bCs/>
          <w:sz w:val="20"/>
          <w:szCs w:val="20"/>
        </w:rPr>
        <w:t>ate</w:t>
      </w:r>
      <w:r w:rsidRPr="4437F03D">
        <w:rPr>
          <w:rFonts w:ascii="Verdana" w:hAnsi="Verdana" w:cs="Verdana"/>
          <w:sz w:val="20"/>
          <w:szCs w:val="20"/>
        </w:rPr>
        <w:t xml:space="preserve">, or on several dates. The most popular day is a Sunday, </w:t>
      </w:r>
      <w:r w:rsidRPr="4437F03D" w:rsidR="5369F398">
        <w:rPr>
          <w:rFonts w:ascii="Verdana" w:hAnsi="Verdana" w:cs="Verdana"/>
          <w:sz w:val="20"/>
          <w:szCs w:val="20"/>
        </w:rPr>
        <w:t>al</w:t>
      </w:r>
      <w:r w:rsidRPr="4437F03D">
        <w:rPr>
          <w:rFonts w:ascii="Verdana" w:hAnsi="Verdana" w:cs="Verdana"/>
          <w:sz w:val="20"/>
          <w:szCs w:val="20"/>
        </w:rPr>
        <w:t xml:space="preserve">though Saturdays can also work well. Weekend openings are becoming more and more popular and prove especially helpful during times of year when weather can be particularly variable. The </w:t>
      </w:r>
      <w:r w:rsidRPr="4437F03D" w:rsidR="53227F28">
        <w:rPr>
          <w:rFonts w:ascii="Verdana" w:hAnsi="Verdana" w:cs="Verdana"/>
          <w:sz w:val="20"/>
          <w:szCs w:val="20"/>
        </w:rPr>
        <w:t xml:space="preserve">usual </w:t>
      </w:r>
      <w:r w:rsidRPr="4437F03D">
        <w:rPr>
          <w:rFonts w:ascii="Verdana" w:hAnsi="Verdana" w:cs="Verdana"/>
          <w:sz w:val="20"/>
          <w:szCs w:val="20"/>
        </w:rPr>
        <w:t xml:space="preserve">opening time is 2–5pm, </w:t>
      </w:r>
      <w:r w:rsidRPr="4437F03D" w:rsidR="08551114">
        <w:rPr>
          <w:rFonts w:ascii="Verdana" w:hAnsi="Verdana" w:cs="Verdana"/>
          <w:sz w:val="20"/>
          <w:szCs w:val="20"/>
        </w:rPr>
        <w:t>al</w:t>
      </w:r>
      <w:r w:rsidRPr="4437F03D">
        <w:rPr>
          <w:rFonts w:ascii="Verdana" w:hAnsi="Verdana" w:cs="Verdana"/>
          <w:sz w:val="20"/>
          <w:szCs w:val="20"/>
        </w:rPr>
        <w:t>though this is often extended</w:t>
      </w:r>
      <w:r w:rsidRPr="4437F03D" w:rsidR="4E87210C">
        <w:rPr>
          <w:rFonts w:ascii="Verdana" w:hAnsi="Verdana" w:cs="Verdana"/>
          <w:sz w:val="20"/>
          <w:szCs w:val="20"/>
        </w:rPr>
        <w:t xml:space="preserve">, </w:t>
      </w:r>
      <w:r w:rsidRPr="4437F03D">
        <w:rPr>
          <w:rFonts w:ascii="Verdana" w:hAnsi="Verdana" w:cs="Verdana"/>
          <w:sz w:val="20"/>
          <w:szCs w:val="20"/>
        </w:rPr>
        <w:t>especially for village or group openings.</w:t>
      </w:r>
    </w:p>
    <w:p w:rsidR="00CA1261" w:rsidP="00CA1261" w:rsidRDefault="00CA1261" w14:paraId="304904BC" w14:textId="77777777">
      <w:pPr>
        <w:pStyle w:val="BasicParagraph"/>
        <w:suppressAutoHyphens/>
        <w:rPr>
          <w:rFonts w:ascii="Verdana" w:hAnsi="Verdana" w:cs="Verdana"/>
          <w:sz w:val="20"/>
          <w:szCs w:val="20"/>
        </w:rPr>
      </w:pPr>
    </w:p>
    <w:p w:rsidR="00CA1261" w:rsidP="00CA1261" w:rsidRDefault="00CA1261" w14:paraId="7C475E69" w14:textId="1DA7BCD2">
      <w:pPr>
        <w:pStyle w:val="BasicParagraph"/>
        <w:suppressAutoHyphens/>
        <w:rPr>
          <w:rFonts w:ascii="Verdana" w:hAnsi="Verdana" w:cs="Verdana"/>
          <w:sz w:val="20"/>
          <w:szCs w:val="20"/>
        </w:rPr>
      </w:pPr>
      <w:r w:rsidRPr="4437F03D">
        <w:rPr>
          <w:rFonts w:ascii="Verdana" w:hAnsi="Verdana" w:cs="Verdana"/>
          <w:sz w:val="20"/>
          <w:szCs w:val="20"/>
        </w:rPr>
        <w:t xml:space="preserve">Some Garden Openers have regular openings over a </w:t>
      </w:r>
      <w:r w:rsidRPr="4437F03D">
        <w:rPr>
          <w:rFonts w:ascii="Verdana" w:hAnsi="Verdana" w:cs="Verdana"/>
          <w:b/>
          <w:bCs/>
          <w:sz w:val="20"/>
          <w:szCs w:val="20"/>
        </w:rPr>
        <w:t xml:space="preserve">Range of </w:t>
      </w:r>
      <w:r w:rsidRPr="4437F03D" w:rsidR="1EA04B51">
        <w:rPr>
          <w:rFonts w:ascii="Verdana" w:hAnsi="Verdana" w:cs="Verdana"/>
          <w:b/>
          <w:bCs/>
          <w:sz w:val="20"/>
          <w:szCs w:val="20"/>
        </w:rPr>
        <w:t>D</w:t>
      </w:r>
      <w:r w:rsidRPr="4437F03D">
        <w:rPr>
          <w:rFonts w:ascii="Verdana" w:hAnsi="Verdana" w:cs="Verdana"/>
          <w:b/>
          <w:bCs/>
          <w:sz w:val="20"/>
          <w:szCs w:val="20"/>
        </w:rPr>
        <w:t>ates</w:t>
      </w:r>
      <w:r w:rsidRPr="4437F03D">
        <w:rPr>
          <w:rFonts w:ascii="Verdana" w:hAnsi="Verdana" w:cs="Verdana"/>
          <w:sz w:val="20"/>
          <w:szCs w:val="20"/>
        </w:rPr>
        <w:t>. These do not tend to attract as many visitors as specific date openings; even over the season, the total takings are usually less</w:t>
      </w:r>
      <w:r w:rsidRPr="4437F03D" w:rsidR="0CC88BA6">
        <w:rPr>
          <w:rFonts w:ascii="Verdana" w:hAnsi="Verdana" w:cs="Verdana"/>
          <w:sz w:val="20"/>
          <w:szCs w:val="20"/>
        </w:rPr>
        <w:t xml:space="preserve"> than a Specific Date.</w:t>
      </w:r>
      <w:r w:rsidRPr="4437F03D">
        <w:rPr>
          <w:rFonts w:ascii="Verdana" w:hAnsi="Verdana" w:cs="Verdana"/>
          <w:sz w:val="20"/>
          <w:szCs w:val="20"/>
        </w:rPr>
        <w:t xml:space="preserve"> </w:t>
      </w:r>
      <w:r w:rsidRPr="4437F03D" w:rsidR="3784B43B">
        <w:rPr>
          <w:rFonts w:ascii="Verdana" w:hAnsi="Verdana" w:cs="Verdana"/>
          <w:sz w:val="20"/>
          <w:szCs w:val="20"/>
        </w:rPr>
        <w:t>However,</w:t>
      </w:r>
      <w:r w:rsidRPr="4437F03D">
        <w:rPr>
          <w:rFonts w:ascii="Verdana" w:hAnsi="Verdana" w:cs="Verdana"/>
          <w:sz w:val="20"/>
          <w:szCs w:val="20"/>
        </w:rPr>
        <w:t xml:space="preserve"> this option may be appropriate for the needs of some. </w:t>
      </w:r>
    </w:p>
    <w:p w:rsidR="00CA1261" w:rsidP="00CA1261" w:rsidRDefault="00CA1261" w14:paraId="58FDD23C" w14:textId="77777777">
      <w:pPr>
        <w:pStyle w:val="BasicParagraph"/>
        <w:suppressAutoHyphens/>
        <w:rPr>
          <w:rFonts w:ascii="Verdana" w:hAnsi="Verdana" w:cs="Verdana"/>
          <w:sz w:val="20"/>
          <w:szCs w:val="20"/>
        </w:rPr>
      </w:pPr>
    </w:p>
    <w:p w:rsidR="00B63576" w:rsidP="00CA1261" w:rsidRDefault="00CA1261" w14:paraId="1CB8E247" w14:textId="43FDAC8F">
      <w:pPr>
        <w:pStyle w:val="BasicParagraph"/>
        <w:suppressAutoHyphens/>
        <w:rPr>
          <w:rFonts w:ascii="Verdana" w:hAnsi="Verdana" w:cs="Verdana"/>
          <w:sz w:val="20"/>
          <w:szCs w:val="20"/>
        </w:rPr>
      </w:pPr>
      <w:r w:rsidRPr="4437F03D">
        <w:rPr>
          <w:rFonts w:ascii="Verdana" w:hAnsi="Verdana" w:cs="Verdana"/>
          <w:sz w:val="20"/>
          <w:szCs w:val="20"/>
        </w:rPr>
        <w:t xml:space="preserve">You can also open </w:t>
      </w:r>
      <w:r w:rsidRPr="4437F03D">
        <w:rPr>
          <w:rFonts w:ascii="Verdana" w:hAnsi="Verdana" w:cs="Verdana"/>
          <w:b/>
          <w:bCs/>
          <w:sz w:val="20"/>
          <w:szCs w:val="20"/>
        </w:rPr>
        <w:t>By Arrangement</w:t>
      </w:r>
      <w:r w:rsidRPr="4437F03D">
        <w:rPr>
          <w:rFonts w:ascii="Verdana" w:hAnsi="Verdana" w:cs="Verdana"/>
          <w:sz w:val="20"/>
          <w:szCs w:val="20"/>
        </w:rPr>
        <w:t xml:space="preserve">, whereby visitors make a prior appointment to visit your garden. We have found that this type of opening does not bring many people unless a good amount of effort is made by the Garden Opener to reach potential visitors. </w:t>
      </w:r>
      <w:r w:rsidRPr="4437F03D" w:rsidR="467DE8DE">
        <w:rPr>
          <w:rFonts w:ascii="Verdana" w:hAnsi="Verdana" w:cs="Verdana"/>
          <w:sz w:val="20"/>
          <w:szCs w:val="20"/>
        </w:rPr>
        <w:t>However,</w:t>
      </w:r>
      <w:r w:rsidRPr="4437F03D">
        <w:rPr>
          <w:rFonts w:ascii="Verdana" w:hAnsi="Verdana" w:cs="Verdana"/>
          <w:sz w:val="20"/>
          <w:szCs w:val="20"/>
        </w:rPr>
        <w:t xml:space="preserve"> it can work well for group visits, such as the Women’s Rural Institute (WRI) or gardening clubs, who like to arrange special visits for their members. </w:t>
      </w:r>
      <w:r w:rsidRPr="4437F03D" w:rsidR="00B63576">
        <w:rPr>
          <w:rFonts w:ascii="Verdana" w:hAnsi="Verdana" w:cs="Verdana"/>
          <w:sz w:val="20"/>
          <w:szCs w:val="20"/>
        </w:rPr>
        <w:t xml:space="preserve"> </w:t>
      </w:r>
    </w:p>
    <w:p w:rsidR="00CA1261" w:rsidP="00CA1261" w:rsidRDefault="00CA1261" w14:paraId="258B0B43" w14:textId="77777777">
      <w:pPr>
        <w:pStyle w:val="BasicParagraph"/>
        <w:suppressAutoHyphens/>
        <w:rPr>
          <w:rFonts w:ascii="Verdana" w:hAnsi="Verdana" w:cs="Verdana"/>
          <w:sz w:val="20"/>
          <w:szCs w:val="20"/>
        </w:rPr>
      </w:pPr>
    </w:p>
    <w:p w:rsidR="00CA1261" w:rsidP="00CA1261" w:rsidRDefault="00CA1261" w14:paraId="623BD3BE" w14:textId="77777777">
      <w:pPr>
        <w:pStyle w:val="BasicParagraph"/>
        <w:suppressAutoHyphens/>
        <w:rPr>
          <w:rFonts w:ascii="Verdana" w:hAnsi="Verdana" w:cs="Verdana"/>
          <w:sz w:val="20"/>
          <w:szCs w:val="20"/>
        </w:rPr>
      </w:pPr>
      <w:r>
        <w:rPr>
          <w:rFonts w:ascii="Verdana" w:hAnsi="Verdana" w:cs="Verdana"/>
          <w:b/>
          <w:bCs/>
          <w:sz w:val="20"/>
          <w:szCs w:val="20"/>
        </w:rPr>
        <w:t>Note:</w:t>
      </w:r>
      <w:r>
        <w:rPr>
          <w:rFonts w:ascii="Verdana" w:hAnsi="Verdana" w:cs="Verdana"/>
          <w:sz w:val="20"/>
          <w:szCs w:val="20"/>
        </w:rPr>
        <w:t xml:space="preserve"> many Garden Openers decide to choose a variety of the above open day types: for example, to be open on a Specific date(s) but also happy to have groups arrange to visit by appointment.</w:t>
      </w:r>
    </w:p>
    <w:p w:rsidR="00CA1261" w:rsidP="00CA1261" w:rsidRDefault="00CA1261" w14:paraId="2C370807" w14:textId="492CC9C2">
      <w:pPr>
        <w:pStyle w:val="BasicParagraph"/>
        <w:suppressAutoHyphens/>
        <w:rPr>
          <w:rFonts w:ascii="Verdana" w:hAnsi="Verdana" w:cs="Verdana"/>
          <w:sz w:val="20"/>
          <w:szCs w:val="20"/>
        </w:rPr>
      </w:pPr>
    </w:p>
    <w:p w:rsidR="00762D16" w:rsidP="00CA1261" w:rsidRDefault="00762D16" w14:paraId="5644F570" w14:textId="77777777">
      <w:pPr>
        <w:pStyle w:val="BasicParagraph"/>
        <w:suppressAutoHyphens/>
        <w:rPr>
          <w:rFonts w:ascii="Verdana" w:hAnsi="Verdana" w:cs="Verdana"/>
          <w:sz w:val="20"/>
          <w:szCs w:val="20"/>
        </w:rPr>
      </w:pPr>
    </w:p>
    <w:p w:rsidR="1478CDAC" w:rsidP="4437F03D" w:rsidRDefault="1478CDAC" w14:paraId="491ACFB1" w14:textId="0FCB3952">
      <w:pPr>
        <w:pStyle w:val="BasicParagraph"/>
        <w:rPr>
          <w:rFonts w:ascii="Verdana" w:hAnsi="Verdana" w:cs="Verdana"/>
          <w:b/>
          <w:bCs/>
        </w:rPr>
      </w:pPr>
      <w:r w:rsidRPr="4437F03D">
        <w:rPr>
          <w:rFonts w:ascii="Verdana" w:hAnsi="Verdana" w:cs="Verdana"/>
          <w:b/>
          <w:bCs/>
        </w:rPr>
        <w:t xml:space="preserve">Category of </w:t>
      </w:r>
      <w:r w:rsidRPr="4437F03D" w:rsidR="55F341FF">
        <w:rPr>
          <w:rFonts w:ascii="Verdana" w:hAnsi="Verdana" w:cs="Verdana"/>
          <w:b/>
          <w:bCs/>
        </w:rPr>
        <w:t>O</w:t>
      </w:r>
      <w:r w:rsidRPr="4437F03D">
        <w:rPr>
          <w:rFonts w:ascii="Verdana" w:hAnsi="Verdana" w:cs="Verdana"/>
          <w:b/>
          <w:bCs/>
        </w:rPr>
        <w:t>pening</w:t>
      </w:r>
    </w:p>
    <w:p w:rsidR="00CF5E92" w:rsidP="4437F03D" w:rsidRDefault="00CF5E92" w14:paraId="635A9A7B" w14:textId="77777777">
      <w:pPr>
        <w:pStyle w:val="BasicParagraph"/>
        <w:suppressAutoHyphens/>
        <w:rPr>
          <w:rFonts w:ascii="Verdana" w:hAnsi="Verdana" w:cs="Verdana"/>
          <w:sz w:val="20"/>
          <w:szCs w:val="20"/>
        </w:rPr>
      </w:pPr>
    </w:p>
    <w:p w:rsidR="00CA1261" w:rsidP="4437F03D" w:rsidRDefault="00CA1261" w14:paraId="3F216804" w14:textId="14FDB021">
      <w:pPr>
        <w:pStyle w:val="BasicParagraph"/>
        <w:suppressAutoHyphens/>
        <w:rPr>
          <w:rFonts w:ascii="Verdana" w:hAnsi="Verdana" w:cs="Verdana"/>
          <w:sz w:val="20"/>
          <w:szCs w:val="20"/>
        </w:rPr>
      </w:pPr>
      <w:r w:rsidRPr="4437F03D">
        <w:rPr>
          <w:rFonts w:ascii="Verdana" w:hAnsi="Verdana" w:cs="Verdana"/>
          <w:sz w:val="20"/>
          <w:szCs w:val="20"/>
        </w:rPr>
        <w:t>In most cases you will be offering a garden opening. However, another possibility is to open as a</w:t>
      </w:r>
      <w:r w:rsidRPr="4437F03D">
        <w:rPr>
          <w:rFonts w:ascii="Verdana" w:hAnsi="Verdana" w:cs="Verdana"/>
          <w:b/>
          <w:bCs/>
          <w:sz w:val="20"/>
          <w:szCs w:val="20"/>
        </w:rPr>
        <w:t xml:space="preserve"> S</w:t>
      </w:r>
      <w:r w:rsidRPr="4437F03D" w:rsidR="1E1E7DF5">
        <w:rPr>
          <w:rFonts w:ascii="Verdana" w:hAnsi="Verdana" w:cs="Verdana"/>
          <w:b/>
          <w:bCs/>
          <w:sz w:val="20"/>
          <w:szCs w:val="20"/>
        </w:rPr>
        <w:t xml:space="preserve">cotland’s </w:t>
      </w:r>
      <w:r w:rsidRPr="4437F03D">
        <w:rPr>
          <w:rFonts w:ascii="Verdana" w:hAnsi="Verdana" w:cs="Verdana"/>
          <w:b/>
          <w:bCs/>
          <w:sz w:val="20"/>
          <w:szCs w:val="20"/>
        </w:rPr>
        <w:t>G</w:t>
      </w:r>
      <w:r w:rsidRPr="4437F03D" w:rsidR="0F78A22B">
        <w:rPr>
          <w:rFonts w:ascii="Verdana" w:hAnsi="Verdana" w:cs="Verdana"/>
          <w:b/>
          <w:bCs/>
          <w:sz w:val="20"/>
          <w:szCs w:val="20"/>
        </w:rPr>
        <w:t xml:space="preserve">ardens </w:t>
      </w:r>
      <w:r w:rsidRPr="4437F03D">
        <w:rPr>
          <w:rFonts w:ascii="Verdana" w:hAnsi="Verdana" w:cs="Verdana"/>
          <w:b/>
          <w:bCs/>
          <w:sz w:val="20"/>
          <w:szCs w:val="20"/>
        </w:rPr>
        <w:t>S</w:t>
      </w:r>
      <w:r w:rsidRPr="4437F03D" w:rsidR="0FF191BD">
        <w:rPr>
          <w:rFonts w:ascii="Verdana" w:hAnsi="Verdana" w:cs="Verdana"/>
          <w:b/>
          <w:bCs/>
          <w:sz w:val="20"/>
          <w:szCs w:val="20"/>
        </w:rPr>
        <w:t>cheme</w:t>
      </w:r>
      <w:r w:rsidRPr="4437F03D">
        <w:rPr>
          <w:rFonts w:ascii="Verdana" w:hAnsi="Verdana" w:cs="Verdana"/>
          <w:b/>
          <w:bCs/>
          <w:sz w:val="20"/>
          <w:szCs w:val="20"/>
        </w:rPr>
        <w:t xml:space="preserve"> Plant Sale</w:t>
      </w:r>
      <w:r w:rsidRPr="4437F03D">
        <w:rPr>
          <w:rFonts w:ascii="Verdana" w:hAnsi="Verdana" w:cs="Verdana"/>
          <w:sz w:val="20"/>
          <w:szCs w:val="20"/>
        </w:rPr>
        <w:t xml:space="preserve">, which should be coordinated with the local District. </w:t>
      </w:r>
      <w:r w:rsidRPr="4437F03D" w:rsidR="4EAD42E1">
        <w:rPr>
          <w:rFonts w:ascii="Verdana" w:hAnsi="Verdana" w:cs="Verdana"/>
          <w:sz w:val="20"/>
          <w:szCs w:val="20"/>
        </w:rPr>
        <w:t>This kind of</w:t>
      </w:r>
      <w:r w:rsidRPr="4437F03D">
        <w:rPr>
          <w:rFonts w:ascii="Verdana" w:hAnsi="Verdana" w:cs="Verdana"/>
          <w:sz w:val="20"/>
          <w:szCs w:val="20"/>
        </w:rPr>
        <w:t xml:space="preserve"> open day is very much</w:t>
      </w:r>
      <w:r w:rsidRPr="4437F03D" w:rsidR="47289605">
        <w:rPr>
          <w:rFonts w:ascii="Verdana" w:hAnsi="Verdana" w:cs="Verdana"/>
          <w:sz w:val="20"/>
          <w:szCs w:val="20"/>
        </w:rPr>
        <w:t xml:space="preserve"> focussed</w:t>
      </w:r>
      <w:r w:rsidRPr="4437F03D">
        <w:rPr>
          <w:rFonts w:ascii="Verdana" w:hAnsi="Verdana" w:cs="Verdana"/>
          <w:sz w:val="20"/>
          <w:szCs w:val="20"/>
        </w:rPr>
        <w:t xml:space="preserve"> on the sale of plants, and it differs from an opening that happens to offer a plant stall. There may or may not be a garden open at the same time as an SGS Plant Sale opening. </w:t>
      </w:r>
    </w:p>
    <w:p w:rsidR="00CA1261" w:rsidP="4437F03D" w:rsidRDefault="00CA1261" w14:paraId="7A226ACD" w14:textId="3F5C8E8D">
      <w:pPr>
        <w:pStyle w:val="BasicParagraph"/>
        <w:suppressAutoHyphens/>
        <w:rPr>
          <w:rFonts w:ascii="Verdana" w:hAnsi="Verdana" w:cs="Verdana"/>
          <w:sz w:val="20"/>
          <w:szCs w:val="20"/>
        </w:rPr>
      </w:pPr>
    </w:p>
    <w:p w:rsidR="00CA1261" w:rsidP="00CA1261" w:rsidRDefault="00CA1261" w14:paraId="4A5611BA" w14:textId="0E29A0C2">
      <w:pPr>
        <w:pStyle w:val="BasicParagraph"/>
        <w:suppressAutoHyphens/>
        <w:rPr>
          <w:rFonts w:ascii="Verdana" w:hAnsi="Verdana" w:cs="Verdana"/>
          <w:sz w:val="20"/>
          <w:szCs w:val="20"/>
        </w:rPr>
      </w:pPr>
      <w:r w:rsidRPr="4437F03D">
        <w:rPr>
          <w:rFonts w:ascii="Verdana" w:hAnsi="Verdana" w:cs="Verdana"/>
          <w:sz w:val="20"/>
          <w:szCs w:val="20"/>
        </w:rPr>
        <w:t xml:space="preserve">And then, in more rare situations, you might be offering an event not related to either of the above, such as a </w:t>
      </w:r>
      <w:r w:rsidRPr="4437F03D">
        <w:rPr>
          <w:rFonts w:ascii="Verdana" w:hAnsi="Verdana" w:cs="Verdana"/>
          <w:b/>
          <w:bCs/>
          <w:sz w:val="20"/>
          <w:szCs w:val="20"/>
        </w:rPr>
        <w:t>workshop</w:t>
      </w:r>
      <w:r w:rsidRPr="4437F03D" w:rsidR="470AE9D7">
        <w:rPr>
          <w:rFonts w:ascii="Verdana" w:hAnsi="Verdana" w:cs="Verdana"/>
          <w:b/>
          <w:bCs/>
          <w:sz w:val="20"/>
          <w:szCs w:val="20"/>
        </w:rPr>
        <w:t>, music event</w:t>
      </w:r>
      <w:r w:rsidRPr="4437F03D">
        <w:rPr>
          <w:rFonts w:ascii="Verdana" w:hAnsi="Verdana" w:cs="Verdana"/>
          <w:b/>
          <w:bCs/>
          <w:sz w:val="20"/>
          <w:szCs w:val="20"/>
        </w:rPr>
        <w:t xml:space="preserve"> </w:t>
      </w:r>
      <w:r w:rsidRPr="4437F03D">
        <w:rPr>
          <w:rFonts w:ascii="Verdana" w:hAnsi="Verdana" w:cs="Verdana"/>
          <w:sz w:val="20"/>
          <w:szCs w:val="20"/>
        </w:rPr>
        <w:t xml:space="preserve">or </w:t>
      </w:r>
      <w:r w:rsidRPr="4437F03D">
        <w:rPr>
          <w:rFonts w:ascii="Verdana" w:hAnsi="Verdana" w:cs="Verdana"/>
          <w:b/>
          <w:bCs/>
          <w:sz w:val="20"/>
          <w:szCs w:val="20"/>
        </w:rPr>
        <w:t>lecture</w:t>
      </w:r>
      <w:r w:rsidRPr="4437F03D">
        <w:rPr>
          <w:rFonts w:ascii="Verdana" w:hAnsi="Verdana" w:cs="Verdana"/>
          <w:sz w:val="20"/>
          <w:szCs w:val="20"/>
        </w:rPr>
        <w:t>.</w:t>
      </w:r>
    </w:p>
    <w:p w:rsidR="00845DD8" w:rsidP="00CA1261" w:rsidRDefault="00845DD8" w14:paraId="28E5BBA7" w14:textId="105CB117">
      <w:pPr>
        <w:pStyle w:val="BasicParagraph"/>
        <w:suppressAutoHyphens/>
        <w:rPr>
          <w:rFonts w:ascii="Verdana" w:hAnsi="Verdana" w:cs="Verdana"/>
          <w:sz w:val="20"/>
          <w:szCs w:val="20"/>
        </w:rPr>
      </w:pPr>
    </w:p>
    <w:p w:rsidRPr="00845DD8" w:rsidR="00845DD8" w:rsidP="4437F03D" w:rsidRDefault="00845DD8" w14:paraId="444BCCBF" w14:textId="1FF1C10C">
      <w:pPr>
        <w:rPr>
          <w:rFonts w:ascii="Verdana" w:hAnsi="Verdana" w:eastAsia="Times New Roman" w:cs="Times New Roman"/>
          <w:color w:val="000000" w:themeColor="text1"/>
          <w:sz w:val="20"/>
          <w:szCs w:val="20"/>
          <w:lang w:eastAsia="en-GB"/>
        </w:rPr>
      </w:pPr>
      <w:r w:rsidRPr="4437F03D">
        <w:rPr>
          <w:rFonts w:ascii="Verdana" w:hAnsi="Verdana" w:eastAsia="Times New Roman" w:cs="Times New Roman"/>
          <w:color w:val="000000" w:themeColor="text1"/>
          <w:sz w:val="20"/>
          <w:szCs w:val="20"/>
          <w:lang w:eastAsia="en-GB"/>
        </w:rPr>
        <w:t>For gardens who have already planned to open with us</w:t>
      </w:r>
      <w:r w:rsidRPr="4437F03D" w:rsidR="5AABC491">
        <w:rPr>
          <w:rFonts w:ascii="Verdana" w:hAnsi="Verdana" w:eastAsia="Times New Roman" w:cs="Times New Roman"/>
          <w:color w:val="000000" w:themeColor="text1"/>
          <w:sz w:val="20"/>
          <w:szCs w:val="20"/>
          <w:lang w:eastAsia="en-GB"/>
        </w:rPr>
        <w:t xml:space="preserve">, you might consider </w:t>
      </w:r>
      <w:r w:rsidRPr="4437F03D">
        <w:rPr>
          <w:rFonts w:ascii="Verdana" w:hAnsi="Verdana" w:eastAsia="Times New Roman" w:cs="Times New Roman"/>
          <w:color w:val="000000" w:themeColor="text1"/>
          <w:sz w:val="20"/>
          <w:szCs w:val="20"/>
          <w:lang w:eastAsia="en-GB"/>
        </w:rPr>
        <w:t>a </w:t>
      </w:r>
      <w:r w:rsidRPr="4437F03D">
        <w:rPr>
          <w:rFonts w:ascii="Verdana" w:hAnsi="Verdana" w:eastAsia="Times New Roman" w:cs="Times New Roman"/>
          <w:b/>
          <w:bCs/>
          <w:color w:val="000000" w:themeColor="text1"/>
          <w:sz w:val="20"/>
          <w:szCs w:val="20"/>
          <w:lang w:eastAsia="en-GB"/>
        </w:rPr>
        <w:t>Pop-Up</w:t>
      </w:r>
      <w:r w:rsidRPr="4437F03D">
        <w:rPr>
          <w:rFonts w:ascii="Verdana" w:hAnsi="Verdana" w:eastAsia="Times New Roman" w:cs="Times New Roman"/>
          <w:color w:val="000000" w:themeColor="text1"/>
          <w:sz w:val="20"/>
          <w:szCs w:val="20"/>
          <w:lang w:eastAsia="en-GB"/>
        </w:rPr>
        <w:t> opening. There are a variety of reasons why this may be appropriate, for example</w:t>
      </w:r>
      <w:r w:rsidRPr="4437F03D" w:rsidR="1DED5B5B">
        <w:rPr>
          <w:rFonts w:ascii="Verdana" w:hAnsi="Verdana" w:eastAsia="Times New Roman" w:cs="Times New Roman"/>
          <w:color w:val="000000" w:themeColor="text1"/>
          <w:sz w:val="20"/>
          <w:szCs w:val="20"/>
          <w:lang w:eastAsia="en-GB"/>
        </w:rPr>
        <w:t>:</w:t>
      </w:r>
    </w:p>
    <w:p w:rsidRPr="00845DD8" w:rsidR="00845DD8" w:rsidP="00845DD8" w:rsidRDefault="00845DD8" w14:paraId="2C388456" w14:textId="2D9A2213">
      <w:pPr>
        <w:rPr>
          <w:rFonts w:ascii="Verdana" w:hAnsi="Verdana" w:eastAsia="Times New Roman" w:cs="Times New Roman"/>
          <w:color w:val="000000"/>
          <w:sz w:val="20"/>
          <w:szCs w:val="20"/>
          <w:lang w:eastAsia="en-GB"/>
        </w:rPr>
      </w:pPr>
      <w:r w:rsidRPr="4437F03D">
        <w:rPr>
          <w:rFonts w:ascii="Verdana" w:hAnsi="Verdana" w:eastAsia="Times New Roman" w:cs="Times New Roman"/>
          <w:color w:val="000000" w:themeColor="text1"/>
          <w:sz w:val="20"/>
          <w:szCs w:val="20"/>
          <w:lang w:eastAsia="en-GB"/>
        </w:rPr>
        <w:t> </w:t>
      </w:r>
    </w:p>
    <w:p w:rsidRPr="00845DD8" w:rsidR="00845DD8" w:rsidP="00845DD8" w:rsidRDefault="4D85226B" w14:paraId="0F39A6D2" w14:textId="38E6DB99">
      <w:pPr>
        <w:pStyle w:val="ListParagraph"/>
        <w:numPr>
          <w:ilvl w:val="0"/>
          <w:numId w:val="13"/>
        </w:numPr>
        <w:rPr>
          <w:rFonts w:ascii="Verdana" w:hAnsi="Verdana" w:eastAsia="Times New Roman" w:cs="Times New Roman"/>
          <w:color w:val="000000"/>
          <w:sz w:val="20"/>
          <w:szCs w:val="20"/>
          <w:lang w:eastAsia="en-GB"/>
        </w:rPr>
      </w:pPr>
      <w:r w:rsidRPr="4437F03D">
        <w:rPr>
          <w:rFonts w:ascii="Verdana" w:hAnsi="Verdana" w:eastAsia="Times New Roman" w:cs="Times New Roman"/>
          <w:color w:val="000000" w:themeColor="text1"/>
          <w:sz w:val="20"/>
          <w:szCs w:val="20"/>
          <w:lang w:eastAsia="en-GB"/>
        </w:rPr>
        <w:t xml:space="preserve">Your </w:t>
      </w:r>
      <w:r w:rsidRPr="4437F03D" w:rsidR="00845DD8">
        <w:rPr>
          <w:rFonts w:ascii="Verdana" w:hAnsi="Verdana" w:eastAsia="Times New Roman" w:cs="Times New Roman"/>
          <w:color w:val="000000" w:themeColor="text1"/>
          <w:sz w:val="20"/>
          <w:szCs w:val="20"/>
          <w:lang w:eastAsia="en-GB"/>
        </w:rPr>
        <w:t>garden may be looking particularly lovely but is not scheduled to open.</w:t>
      </w:r>
    </w:p>
    <w:p w:rsidRPr="00845DD8" w:rsidR="00845DD8" w:rsidP="00845DD8" w:rsidRDefault="00845DD8" w14:paraId="31C17605" w14:textId="77777777">
      <w:pPr>
        <w:pStyle w:val="ListParagraph"/>
        <w:numPr>
          <w:ilvl w:val="0"/>
          <w:numId w:val="13"/>
        </w:numPr>
        <w:rPr>
          <w:rFonts w:ascii="Verdana" w:hAnsi="Verdana" w:eastAsia="Times New Roman" w:cs="Times New Roman"/>
          <w:color w:val="000000"/>
          <w:sz w:val="20"/>
          <w:szCs w:val="20"/>
          <w:lang w:eastAsia="en-GB"/>
        </w:rPr>
      </w:pPr>
      <w:r w:rsidRPr="00845DD8">
        <w:rPr>
          <w:rFonts w:ascii="Verdana" w:hAnsi="Verdana" w:eastAsia="Times New Roman" w:cs="Times New Roman"/>
          <w:color w:val="000000"/>
          <w:sz w:val="20"/>
          <w:szCs w:val="20"/>
          <w:lang w:eastAsia="en-GB"/>
        </w:rPr>
        <w:t>You may have already opened your garden, but the weather made attendance disappointing.</w:t>
      </w:r>
    </w:p>
    <w:p w:rsidRPr="00845DD8" w:rsidR="00845DD8" w:rsidP="00845DD8" w:rsidRDefault="00845DD8" w14:paraId="65D96C57" w14:textId="77777777">
      <w:pPr>
        <w:pStyle w:val="ListParagraph"/>
        <w:numPr>
          <w:ilvl w:val="0"/>
          <w:numId w:val="13"/>
        </w:numPr>
        <w:rPr>
          <w:rFonts w:ascii="Verdana" w:hAnsi="Verdana" w:eastAsia="Times New Roman" w:cs="Times New Roman"/>
          <w:color w:val="000000"/>
          <w:sz w:val="20"/>
          <w:szCs w:val="20"/>
          <w:lang w:eastAsia="en-GB"/>
        </w:rPr>
      </w:pPr>
      <w:r w:rsidRPr="4437F03D">
        <w:rPr>
          <w:rFonts w:ascii="Verdana" w:hAnsi="Verdana" w:eastAsia="Times New Roman" w:cs="Times New Roman"/>
          <w:color w:val="000000" w:themeColor="text1"/>
          <w:sz w:val="20"/>
          <w:szCs w:val="20"/>
          <w:lang w:eastAsia="en-GB"/>
        </w:rPr>
        <w:t xml:space="preserve">You may have really enjoyed your Summer opening and would also like to open in the Autumn. </w:t>
      </w:r>
    </w:p>
    <w:p w:rsidR="4437F03D" w:rsidP="4437F03D" w:rsidRDefault="4437F03D" w14:paraId="43206FC8" w14:textId="0CCEC375">
      <w:pPr>
        <w:ind w:left="360"/>
        <w:rPr>
          <w:rFonts w:ascii="Verdana" w:hAnsi="Verdana" w:eastAsia="Times New Roman" w:cs="Times New Roman"/>
          <w:color w:val="000000" w:themeColor="text1"/>
          <w:sz w:val="20"/>
          <w:szCs w:val="20"/>
          <w:lang w:eastAsia="en-GB"/>
        </w:rPr>
      </w:pPr>
    </w:p>
    <w:p w:rsidRPr="00845DD8" w:rsidR="00845DD8" w:rsidP="00845DD8" w:rsidRDefault="00845DD8" w14:paraId="611E2D3B" w14:textId="77777777">
      <w:pPr>
        <w:rPr>
          <w:rFonts w:ascii="Verdana" w:hAnsi="Verdana" w:eastAsia="Times New Roman" w:cs="Times New Roman"/>
          <w:color w:val="000000"/>
          <w:sz w:val="20"/>
          <w:szCs w:val="20"/>
          <w:lang w:eastAsia="en-GB"/>
        </w:rPr>
      </w:pPr>
      <w:r w:rsidRPr="00845DD8">
        <w:rPr>
          <w:rFonts w:ascii="Verdana" w:hAnsi="Verdana" w:eastAsia="Times New Roman" w:cs="Times New Roman"/>
          <w:color w:val="000000"/>
          <w:sz w:val="20"/>
          <w:szCs w:val="20"/>
          <w:lang w:eastAsia="en-GB"/>
        </w:rPr>
        <w:t>If you are interested in having a </w:t>
      </w:r>
      <w:r w:rsidRPr="00845DD8">
        <w:rPr>
          <w:rFonts w:ascii="Verdana" w:hAnsi="Verdana" w:eastAsia="Times New Roman" w:cs="Times New Roman"/>
          <w:b/>
          <w:bCs/>
          <w:color w:val="000000"/>
          <w:sz w:val="20"/>
          <w:szCs w:val="20"/>
          <w:lang w:eastAsia="en-GB"/>
        </w:rPr>
        <w:t>Pop-Up</w:t>
      </w:r>
      <w:r w:rsidRPr="00845DD8">
        <w:rPr>
          <w:rFonts w:ascii="Verdana" w:hAnsi="Verdana" w:eastAsia="Times New Roman" w:cs="Times New Roman"/>
          <w:color w:val="000000"/>
          <w:sz w:val="20"/>
          <w:szCs w:val="20"/>
          <w:lang w:eastAsia="en-GB"/>
        </w:rPr>
        <w:t> opening, please let your District Organiser know and they will be able to talk you through the process.</w:t>
      </w:r>
    </w:p>
    <w:p w:rsidRPr="00762D16" w:rsidR="00845DD8" w:rsidP="00845DD8" w:rsidRDefault="00845DD8" w14:paraId="5DBA124A" w14:textId="77777777">
      <w:pPr>
        <w:rPr>
          <w:rFonts w:ascii="Calibri" w:hAnsi="Calibri" w:eastAsia="Times New Roman" w:cs="Times New Roman"/>
          <w:color w:val="000000"/>
          <w:lang w:eastAsia="en-GB"/>
        </w:rPr>
      </w:pPr>
      <w:r w:rsidRPr="00762D16">
        <w:rPr>
          <w:rFonts w:ascii="Calibri" w:hAnsi="Calibri" w:eastAsia="Times New Roman" w:cs="Times New Roman"/>
          <w:color w:val="000000"/>
          <w:sz w:val="22"/>
          <w:szCs w:val="22"/>
          <w:lang w:eastAsia="en-GB"/>
        </w:rPr>
        <w:lastRenderedPageBreak/>
        <w:t> </w:t>
      </w:r>
    </w:p>
    <w:p w:rsidR="00845DD8" w:rsidP="00CA1261" w:rsidRDefault="00845DD8" w14:paraId="4F027467" w14:textId="77777777">
      <w:pPr>
        <w:pStyle w:val="BasicParagraph"/>
        <w:suppressAutoHyphens/>
        <w:rPr>
          <w:rFonts w:ascii="Verdana" w:hAnsi="Verdana" w:cs="Verdana"/>
          <w:sz w:val="20"/>
          <w:szCs w:val="20"/>
        </w:rPr>
      </w:pPr>
    </w:p>
    <w:p w:rsidR="00CA1261" w:rsidP="00CF5E92" w:rsidRDefault="00CA1261" w14:paraId="1E9D37DE" w14:textId="6B8378FB">
      <w:pPr>
        <w:pStyle w:val="Heading"/>
      </w:pPr>
      <w:r>
        <w:t>Date(s) for opening</w:t>
      </w:r>
    </w:p>
    <w:p w:rsidRPr="00CF5E92" w:rsidR="00CF5E92" w:rsidP="00CF5E92" w:rsidRDefault="00CF5E92" w14:paraId="2DC51C83" w14:textId="77777777">
      <w:pPr>
        <w:pStyle w:val="Heading"/>
        <w:rPr>
          <w:sz w:val="20"/>
          <w:szCs w:val="20"/>
        </w:rPr>
      </w:pPr>
    </w:p>
    <w:p w:rsidR="00CA1261" w:rsidP="00CA1261" w:rsidRDefault="00CA1261" w14:paraId="1074F7EC" w14:textId="137757AB">
      <w:pPr>
        <w:pStyle w:val="BasicParagraph"/>
        <w:suppressAutoHyphens/>
        <w:rPr>
          <w:rFonts w:ascii="Verdana" w:hAnsi="Verdana" w:cs="Verdana"/>
          <w:sz w:val="20"/>
          <w:szCs w:val="20"/>
        </w:rPr>
      </w:pPr>
      <w:r w:rsidRPr="4437F03D">
        <w:rPr>
          <w:rFonts w:ascii="Verdana" w:hAnsi="Verdana" w:cs="Verdana"/>
          <w:sz w:val="20"/>
          <w:szCs w:val="20"/>
        </w:rPr>
        <w:t xml:space="preserve">You will want to choose a time of year when your garden looks at its best, though for some gardens this can be quite flexible. </w:t>
      </w:r>
      <w:r w:rsidRPr="4437F03D" w:rsidR="1C64D930">
        <w:rPr>
          <w:rFonts w:ascii="Verdana" w:hAnsi="Verdana" w:cs="Verdana"/>
          <w:sz w:val="20"/>
          <w:szCs w:val="20"/>
        </w:rPr>
        <w:t>Do</w:t>
      </w:r>
      <w:r w:rsidRPr="4437F03D">
        <w:rPr>
          <w:rFonts w:ascii="Verdana" w:hAnsi="Verdana" w:cs="Verdana"/>
          <w:sz w:val="20"/>
          <w:szCs w:val="20"/>
        </w:rPr>
        <w:t xml:space="preserve"> work closely with your District Organiser when selecting a date or dates, because </w:t>
      </w:r>
      <w:r w:rsidRPr="4437F03D" w:rsidR="45D87A79">
        <w:rPr>
          <w:rFonts w:ascii="Verdana" w:hAnsi="Verdana" w:cs="Verdana"/>
          <w:sz w:val="20"/>
          <w:szCs w:val="20"/>
        </w:rPr>
        <w:t>they</w:t>
      </w:r>
      <w:r w:rsidRPr="4437F03D">
        <w:rPr>
          <w:rFonts w:ascii="Verdana" w:hAnsi="Verdana" w:cs="Verdana"/>
          <w:sz w:val="20"/>
          <w:szCs w:val="20"/>
        </w:rPr>
        <w:t xml:space="preserve"> will be trying to create a schedule for all the garden open dates in the District, with minimal overlap. Sometimes, depending on the size of the District, two or more gardens may have to open on the same day, but we try to ensure that there is a good distance between these. Linking multiple gardens</w:t>
      </w:r>
      <w:r w:rsidRPr="4437F03D" w:rsidR="43548F8D">
        <w:rPr>
          <w:rFonts w:ascii="Verdana" w:hAnsi="Verdana" w:cs="Verdana"/>
          <w:sz w:val="20"/>
          <w:szCs w:val="20"/>
        </w:rPr>
        <w:t xml:space="preserve"> in the same area</w:t>
      </w:r>
      <w:r w:rsidRPr="4437F03D">
        <w:rPr>
          <w:rFonts w:ascii="Verdana" w:hAnsi="Verdana" w:cs="Verdana"/>
          <w:sz w:val="20"/>
          <w:szCs w:val="20"/>
        </w:rPr>
        <w:t xml:space="preserve"> into a group opening can also be an option. </w:t>
      </w:r>
    </w:p>
    <w:p w:rsidR="00CA1261" w:rsidP="00CA1261" w:rsidRDefault="00CA1261" w14:paraId="7257DC04" w14:textId="3C71ADF6">
      <w:pPr>
        <w:pStyle w:val="BasicParagraph"/>
        <w:suppressAutoHyphens/>
        <w:rPr>
          <w:rFonts w:ascii="PlutoSansMedium" w:hAnsi="PlutoSansMedium" w:cs="PlutoSansMedium"/>
          <w:caps/>
          <w:sz w:val="20"/>
          <w:szCs w:val="20"/>
        </w:rPr>
      </w:pPr>
    </w:p>
    <w:p w:rsidR="00D83F11" w:rsidP="00CA1261" w:rsidRDefault="00D83F11" w14:paraId="702B96A6" w14:textId="77777777">
      <w:pPr>
        <w:pStyle w:val="BasicParagraph"/>
        <w:suppressAutoHyphens/>
        <w:rPr>
          <w:rFonts w:ascii="PlutoSansMedium" w:hAnsi="PlutoSansMedium" w:cs="PlutoSansMedium"/>
          <w:caps/>
          <w:sz w:val="20"/>
          <w:szCs w:val="20"/>
        </w:rPr>
      </w:pPr>
    </w:p>
    <w:p w:rsidR="00CA1261" w:rsidP="00D83F11" w:rsidRDefault="00CA1261" w14:paraId="2FA08A01" w14:textId="77777777">
      <w:pPr>
        <w:pStyle w:val="Heading"/>
        <w:rPr>
          <w:rFonts w:ascii="Verdana" w:hAnsi="Verdana" w:cs="Verdana"/>
          <w:sz w:val="22"/>
          <w:szCs w:val="22"/>
        </w:rPr>
      </w:pPr>
      <w:r>
        <w:t xml:space="preserve">Which charities will benefit? </w:t>
      </w:r>
    </w:p>
    <w:p w:rsidRPr="00CF5E92" w:rsidR="00CA1261" w:rsidP="00CA1261" w:rsidRDefault="00CA1261" w14:paraId="3CDB0847" w14:textId="77777777">
      <w:pPr>
        <w:pStyle w:val="BasicParagraph"/>
        <w:suppressAutoHyphens/>
        <w:rPr>
          <w:rFonts w:ascii="Verdana" w:hAnsi="Verdana" w:cs="Verdana"/>
          <w:sz w:val="20"/>
          <w:szCs w:val="20"/>
        </w:rPr>
      </w:pPr>
    </w:p>
    <w:p w:rsidR="00CA1261" w:rsidP="00CA1261" w:rsidRDefault="00CA1261" w14:paraId="39D9634F" w14:textId="77777777">
      <w:pPr>
        <w:pStyle w:val="BasicParagraph"/>
        <w:suppressAutoHyphens/>
        <w:rPr>
          <w:rFonts w:ascii="Verdana" w:hAnsi="Verdana" w:cs="Verdana"/>
          <w:sz w:val="20"/>
          <w:szCs w:val="20"/>
        </w:rPr>
      </w:pPr>
      <w:r>
        <w:rPr>
          <w:rFonts w:ascii="Verdana" w:hAnsi="Verdana" w:cs="Verdana"/>
          <w:sz w:val="20"/>
          <w:szCs w:val="20"/>
        </w:rPr>
        <w:t xml:space="preserve">The money raised during your garden opening can be distributed in several ways: </w:t>
      </w:r>
    </w:p>
    <w:p w:rsidR="00D83F11" w:rsidP="00D83F11" w:rsidRDefault="00D83F11" w14:paraId="0DE4D9D9" w14:textId="77777777">
      <w:pPr>
        <w:pStyle w:val="BasicParagraph"/>
        <w:suppressAutoHyphens/>
        <w:rPr>
          <w:rFonts w:ascii="Verdana" w:hAnsi="Verdana" w:cs="Verdana"/>
          <w:sz w:val="20"/>
          <w:szCs w:val="20"/>
        </w:rPr>
      </w:pPr>
    </w:p>
    <w:p w:rsidR="00CA1261" w:rsidP="00D83F11" w:rsidRDefault="00CA1261" w14:paraId="63C3AD88" w14:textId="0E42E06B">
      <w:pPr>
        <w:pStyle w:val="BasicParagraph"/>
        <w:numPr>
          <w:ilvl w:val="0"/>
          <w:numId w:val="3"/>
        </w:numPr>
        <w:suppressAutoHyphens/>
        <w:rPr>
          <w:rFonts w:ascii="Verdana" w:hAnsi="Verdana" w:cs="Verdana"/>
          <w:sz w:val="20"/>
          <w:szCs w:val="20"/>
        </w:rPr>
      </w:pPr>
      <w:r>
        <w:rPr>
          <w:rFonts w:ascii="Verdana" w:hAnsi="Verdana" w:cs="Verdana"/>
          <w:sz w:val="20"/>
          <w:szCs w:val="20"/>
        </w:rPr>
        <w:t xml:space="preserve">You can nominate a charity(s) of your choice to receive 60% of your opening day’s overall takings. This is a popular option. The elected charity(s) will often manage your teas during your opening, which could be invaluable. </w:t>
      </w:r>
    </w:p>
    <w:p w:rsidR="00D83F11" w:rsidP="00D83F11" w:rsidRDefault="00D83F11" w14:paraId="36A828A3" w14:textId="77777777">
      <w:pPr>
        <w:pStyle w:val="BasicParagraph"/>
        <w:suppressAutoHyphens/>
        <w:ind w:left="1080"/>
        <w:rPr>
          <w:rFonts w:ascii="Verdana" w:hAnsi="Verdana" w:cs="Verdana"/>
          <w:sz w:val="20"/>
          <w:szCs w:val="20"/>
        </w:rPr>
      </w:pPr>
    </w:p>
    <w:p w:rsidR="00CA1261" w:rsidP="00D83F11" w:rsidRDefault="00CA1261" w14:paraId="64E52075" w14:textId="073EE367">
      <w:pPr>
        <w:pStyle w:val="BasicParagraph"/>
        <w:numPr>
          <w:ilvl w:val="0"/>
          <w:numId w:val="3"/>
        </w:numPr>
        <w:suppressAutoHyphens/>
        <w:rPr>
          <w:rFonts w:ascii="Verdana" w:hAnsi="Verdana" w:cs="Verdana"/>
          <w:sz w:val="20"/>
          <w:szCs w:val="20"/>
        </w:rPr>
      </w:pPr>
      <w:r w:rsidRPr="4437F03D">
        <w:rPr>
          <w:rFonts w:ascii="Verdana" w:hAnsi="Verdana" w:cs="Verdana"/>
          <w:sz w:val="20"/>
          <w:szCs w:val="20"/>
        </w:rPr>
        <w:t>You can donate all the proceeds to S</w:t>
      </w:r>
      <w:r w:rsidRPr="4437F03D" w:rsidR="73BA01D5">
        <w:rPr>
          <w:rFonts w:ascii="Verdana" w:hAnsi="Verdana" w:cs="Verdana"/>
          <w:sz w:val="20"/>
          <w:szCs w:val="20"/>
        </w:rPr>
        <w:t xml:space="preserve">cotland’s </w:t>
      </w:r>
      <w:r w:rsidRPr="4437F03D">
        <w:rPr>
          <w:rFonts w:ascii="Verdana" w:hAnsi="Verdana" w:cs="Verdana"/>
          <w:sz w:val="20"/>
          <w:szCs w:val="20"/>
        </w:rPr>
        <w:t>G</w:t>
      </w:r>
      <w:r w:rsidRPr="4437F03D" w:rsidR="280AE725">
        <w:rPr>
          <w:rFonts w:ascii="Verdana" w:hAnsi="Verdana" w:cs="Verdana"/>
          <w:sz w:val="20"/>
          <w:szCs w:val="20"/>
        </w:rPr>
        <w:t xml:space="preserve">ardens </w:t>
      </w:r>
      <w:r w:rsidRPr="4437F03D">
        <w:rPr>
          <w:rFonts w:ascii="Verdana" w:hAnsi="Verdana" w:cs="Verdana"/>
          <w:sz w:val="20"/>
          <w:szCs w:val="20"/>
        </w:rPr>
        <w:t>S</w:t>
      </w:r>
      <w:r w:rsidRPr="4437F03D" w:rsidR="45ECD28B">
        <w:rPr>
          <w:rFonts w:ascii="Verdana" w:hAnsi="Verdana" w:cs="Verdana"/>
          <w:sz w:val="20"/>
          <w:szCs w:val="20"/>
        </w:rPr>
        <w:t>cheme</w:t>
      </w:r>
      <w:r w:rsidRPr="4437F03D">
        <w:rPr>
          <w:rFonts w:ascii="Verdana" w:hAnsi="Verdana" w:cs="Verdana"/>
          <w:sz w:val="20"/>
          <w:szCs w:val="20"/>
        </w:rPr>
        <w:t xml:space="preserve">. In this case the money raised, net of expenses, will go to SGS Beneficiaries, who </w:t>
      </w:r>
      <w:r w:rsidR="0063438B">
        <w:rPr>
          <w:rFonts w:ascii="Verdana" w:hAnsi="Verdana" w:cs="Verdana"/>
          <w:sz w:val="20"/>
          <w:szCs w:val="20"/>
        </w:rPr>
        <w:t xml:space="preserve">are </w:t>
      </w:r>
      <w:r w:rsidRPr="4437F03D">
        <w:rPr>
          <w:rFonts w:ascii="Verdana" w:hAnsi="Verdana" w:cs="Verdana"/>
          <w:sz w:val="20"/>
          <w:szCs w:val="20"/>
        </w:rPr>
        <w:t xml:space="preserve">currently: Maggie’s Cancer Caring Centres; Queen’s Nursing Institute Scotland; and Perennial. </w:t>
      </w:r>
    </w:p>
    <w:p w:rsidR="00BA0E3B" w:rsidP="00BA0E3B" w:rsidRDefault="00BA0E3B" w14:paraId="50F12F37" w14:textId="77777777">
      <w:pPr>
        <w:pStyle w:val="ListParagraph"/>
        <w:rPr>
          <w:rFonts w:ascii="Verdana" w:hAnsi="Verdana" w:cs="Verdana"/>
          <w:sz w:val="20"/>
          <w:szCs w:val="20"/>
        </w:rPr>
      </w:pPr>
    </w:p>
    <w:p w:rsidRPr="00BA0E3B" w:rsidR="00CA1261" w:rsidP="00D83F11" w:rsidRDefault="00CA1261" w14:paraId="451B117A" w14:textId="65F8D00E">
      <w:pPr>
        <w:pStyle w:val="BasicParagraph"/>
        <w:numPr>
          <w:ilvl w:val="0"/>
          <w:numId w:val="3"/>
        </w:numPr>
        <w:suppressAutoHyphens/>
        <w:rPr>
          <w:rFonts w:ascii="Verdana" w:hAnsi="Verdana" w:cs="Verdana"/>
          <w:sz w:val="20"/>
          <w:szCs w:val="20"/>
        </w:rPr>
      </w:pPr>
      <w:r w:rsidRPr="4437F03D">
        <w:rPr>
          <w:rFonts w:ascii="Verdana" w:hAnsi="Verdana" w:cs="Verdana"/>
          <w:sz w:val="20"/>
          <w:szCs w:val="20"/>
        </w:rPr>
        <w:t>The third option – to make a donation to SGS – is available only for gardens that open for other periods and have their own overheads to cover</w:t>
      </w:r>
      <w:r w:rsidRPr="4437F03D" w:rsidR="1AF73F23">
        <w:rPr>
          <w:rFonts w:ascii="Verdana" w:hAnsi="Verdana" w:cs="Verdana"/>
          <w:sz w:val="20"/>
          <w:szCs w:val="20"/>
        </w:rPr>
        <w:t>, such as a garden open</w:t>
      </w:r>
      <w:r w:rsidRPr="4437F03D" w:rsidR="67BB4395">
        <w:rPr>
          <w:rFonts w:ascii="Verdana" w:hAnsi="Verdana" w:cs="Verdana"/>
          <w:sz w:val="20"/>
          <w:szCs w:val="20"/>
        </w:rPr>
        <w:t>s</w:t>
      </w:r>
      <w:r w:rsidRPr="4437F03D" w:rsidR="1AF73F23">
        <w:rPr>
          <w:rFonts w:ascii="Verdana" w:hAnsi="Verdana" w:cs="Verdana"/>
          <w:sz w:val="20"/>
          <w:szCs w:val="20"/>
        </w:rPr>
        <w:t xml:space="preserve"> commercially</w:t>
      </w:r>
      <w:r w:rsidRPr="4437F03D">
        <w:rPr>
          <w:rFonts w:ascii="Verdana" w:hAnsi="Verdana" w:cs="Verdana"/>
          <w:sz w:val="20"/>
          <w:szCs w:val="20"/>
        </w:rPr>
        <w:t>. In this case, a minim</w:t>
      </w:r>
      <w:r w:rsidRPr="4437F03D" w:rsidR="2F1A276E">
        <w:rPr>
          <w:rFonts w:ascii="Verdana" w:hAnsi="Verdana" w:cs="Verdana"/>
          <w:sz w:val="20"/>
          <w:szCs w:val="20"/>
        </w:rPr>
        <w:t>um</w:t>
      </w:r>
      <w:r w:rsidRPr="4437F03D">
        <w:rPr>
          <w:rFonts w:ascii="Verdana" w:hAnsi="Verdana" w:cs="Verdana"/>
          <w:sz w:val="20"/>
          <w:szCs w:val="20"/>
        </w:rPr>
        <w:t xml:space="preserve"> donation is expected</w:t>
      </w:r>
      <w:r w:rsidR="0063438B">
        <w:rPr>
          <w:rFonts w:ascii="Verdana" w:hAnsi="Verdana" w:cs="Verdana"/>
          <w:sz w:val="20"/>
          <w:szCs w:val="20"/>
        </w:rPr>
        <w:t>,</w:t>
      </w:r>
      <w:r w:rsidRPr="4437F03D" w:rsidR="51A84F2E">
        <w:rPr>
          <w:rFonts w:ascii="Verdana" w:hAnsi="Verdana" w:cs="Verdana"/>
          <w:sz w:val="20"/>
          <w:szCs w:val="20"/>
        </w:rPr>
        <w:t xml:space="preserve"> </w:t>
      </w:r>
      <w:r w:rsidRPr="4437F03D">
        <w:rPr>
          <w:rFonts w:ascii="Verdana" w:hAnsi="Verdana" w:cs="Verdana"/>
          <w:sz w:val="20"/>
          <w:szCs w:val="20"/>
        </w:rPr>
        <w:t>and the 60% elected charity may not be appropriate; discuss this with your District Organiser.</w:t>
      </w:r>
    </w:p>
    <w:p w:rsidR="00CA1261" w:rsidP="00CA1261" w:rsidRDefault="00CA1261" w14:paraId="3A7A6184" w14:textId="77777777">
      <w:pPr>
        <w:pStyle w:val="BasicParagraph"/>
        <w:suppressAutoHyphens/>
        <w:rPr>
          <w:rFonts w:ascii="Verdana" w:hAnsi="Verdana" w:cs="Verdana"/>
          <w:sz w:val="22"/>
          <w:szCs w:val="22"/>
        </w:rPr>
      </w:pPr>
    </w:p>
    <w:p w:rsidR="00CA1261" w:rsidP="00162992" w:rsidRDefault="00CA1261" w14:paraId="03FBE9E3" w14:textId="77777777">
      <w:pPr>
        <w:pStyle w:val="BasicParagraph"/>
        <w:suppressAutoHyphens/>
        <w:spacing w:line="240" w:lineRule="auto"/>
        <w:rPr>
          <w:rFonts w:ascii="Verdana" w:hAnsi="Verdana" w:cs="Verdana"/>
          <w:sz w:val="22"/>
          <w:szCs w:val="22"/>
        </w:rPr>
      </w:pPr>
    </w:p>
    <w:p w:rsidRPr="00CF5E92" w:rsidR="00CA1261" w:rsidP="4437F03D" w:rsidRDefault="00CA1261" w14:paraId="4C9B82EC" w14:textId="3C263220">
      <w:pPr>
        <w:pStyle w:val="Heading"/>
        <w:spacing w:line="240" w:lineRule="auto"/>
        <w:rPr>
          <w:sz w:val="20"/>
          <w:szCs w:val="20"/>
        </w:rPr>
      </w:pPr>
      <w:r>
        <w:t>Admission charges</w:t>
      </w:r>
      <w:r>
        <w:br/>
      </w:r>
    </w:p>
    <w:p w:rsidR="4F692209" w:rsidP="4437F03D" w:rsidRDefault="4F692209" w14:paraId="4F865C43" w14:textId="5F9492D1">
      <w:pPr>
        <w:pStyle w:val="BasicParagraph"/>
        <w:rPr>
          <w:rFonts w:ascii="Verdana" w:hAnsi="Verdana" w:cs="Verdana"/>
          <w:sz w:val="20"/>
          <w:szCs w:val="20"/>
        </w:rPr>
      </w:pPr>
      <w:r w:rsidRPr="4437F03D">
        <w:rPr>
          <w:rFonts w:ascii="Verdana" w:hAnsi="Verdana" w:cs="Verdana"/>
          <w:sz w:val="20"/>
          <w:szCs w:val="20"/>
        </w:rPr>
        <w:t>The average entrance fee for an SGS opening is £4-£5.  For larger gardens and village openings, we recommend £6-£8.  The appropriate amount can also vary by region across Scotland, so please seek guidance from your District Organiser.</w:t>
      </w:r>
    </w:p>
    <w:p w:rsidR="4437F03D" w:rsidP="4437F03D" w:rsidRDefault="4437F03D" w14:paraId="63624550" w14:textId="0E5D5FA4">
      <w:pPr>
        <w:pStyle w:val="BasicParagraph"/>
        <w:rPr>
          <w:rFonts w:ascii="Verdana" w:hAnsi="Verdana" w:cs="Verdana"/>
          <w:sz w:val="20"/>
          <w:szCs w:val="20"/>
        </w:rPr>
      </w:pPr>
    </w:p>
    <w:p w:rsidR="4F692209" w:rsidP="4437F03D" w:rsidRDefault="4F692209" w14:paraId="4253D2CA" w14:textId="35B027F6">
      <w:pPr>
        <w:pStyle w:val="BasicParagraph"/>
        <w:rPr>
          <w:rFonts w:ascii="Verdana" w:hAnsi="Verdana" w:cs="Verdana"/>
          <w:sz w:val="20"/>
          <w:szCs w:val="20"/>
        </w:rPr>
      </w:pPr>
      <w:r w:rsidRPr="4437F03D">
        <w:rPr>
          <w:rFonts w:ascii="Verdana" w:hAnsi="Verdana" w:cs="Verdana"/>
          <w:sz w:val="20"/>
          <w:szCs w:val="20"/>
        </w:rPr>
        <w:t xml:space="preserve">The recommended admission prices do not include the cost of teas.  We do not recommend including tea in the cost of admission, as this can lead to undercharging. </w:t>
      </w:r>
    </w:p>
    <w:p w:rsidR="4437F03D" w:rsidP="4437F03D" w:rsidRDefault="4437F03D" w14:paraId="6A81DFD4" w14:textId="56061B59">
      <w:pPr>
        <w:pStyle w:val="BasicParagraph"/>
        <w:rPr>
          <w:rFonts w:ascii="Verdana" w:hAnsi="Verdana" w:cs="Verdana"/>
          <w:sz w:val="20"/>
          <w:szCs w:val="20"/>
        </w:rPr>
      </w:pPr>
    </w:p>
    <w:p w:rsidR="006A3A26" w:rsidP="00CA1261" w:rsidRDefault="00FE6583" w14:paraId="629B0243" w14:textId="5D9AF185">
      <w:pPr>
        <w:pStyle w:val="BasicParagraph"/>
        <w:suppressAutoHyphens/>
        <w:rPr>
          <w:rFonts w:ascii="Verdana" w:hAnsi="Verdana" w:cs="Verdana"/>
          <w:sz w:val="20"/>
          <w:szCs w:val="20"/>
        </w:rPr>
      </w:pPr>
      <w:r w:rsidRPr="4437F03D">
        <w:rPr>
          <w:rFonts w:ascii="Verdana" w:hAnsi="Verdana" w:cs="Verdana"/>
          <w:sz w:val="20"/>
          <w:szCs w:val="20"/>
        </w:rPr>
        <w:t>We ask you</w:t>
      </w:r>
      <w:r w:rsidRPr="4437F03D" w:rsidR="006A3A26">
        <w:rPr>
          <w:rFonts w:ascii="Verdana" w:hAnsi="Verdana" w:cs="Verdana"/>
          <w:sz w:val="20"/>
          <w:szCs w:val="20"/>
        </w:rPr>
        <w:t xml:space="preserve"> to</w:t>
      </w:r>
      <w:r w:rsidRPr="4437F03D" w:rsidR="00CA1261">
        <w:rPr>
          <w:rFonts w:ascii="Verdana" w:hAnsi="Verdana" w:cs="Verdana"/>
          <w:sz w:val="20"/>
          <w:szCs w:val="20"/>
        </w:rPr>
        <w:t xml:space="preserve"> </w:t>
      </w:r>
      <w:r w:rsidRPr="4437F03D">
        <w:rPr>
          <w:rFonts w:ascii="Verdana" w:hAnsi="Verdana" w:cs="Verdana"/>
          <w:sz w:val="20"/>
          <w:szCs w:val="20"/>
        </w:rPr>
        <w:t xml:space="preserve">please </w:t>
      </w:r>
      <w:r w:rsidRPr="4437F03D" w:rsidR="00CA1261">
        <w:rPr>
          <w:rFonts w:ascii="Verdana" w:hAnsi="Verdana" w:cs="Verdana"/>
          <w:sz w:val="20"/>
          <w:szCs w:val="20"/>
        </w:rPr>
        <w:t xml:space="preserve">allow free entry to accompanied children as this will help make your opening more family friendly (basing child status on being accompanied by a parent will help you avoid the need to challenge guests and/or ask for ID). </w:t>
      </w:r>
      <w:r w:rsidRPr="4437F03D" w:rsidR="006A3A26">
        <w:rPr>
          <w:rFonts w:ascii="Verdana" w:hAnsi="Verdana" w:cs="Verdana"/>
          <w:sz w:val="20"/>
          <w:szCs w:val="20"/>
        </w:rPr>
        <w:t xml:space="preserve">We also </w:t>
      </w:r>
      <w:r w:rsidRPr="4437F03D">
        <w:rPr>
          <w:rFonts w:ascii="Verdana" w:hAnsi="Verdana" w:cs="Verdana"/>
          <w:sz w:val="20"/>
          <w:szCs w:val="20"/>
        </w:rPr>
        <w:t>encourage</w:t>
      </w:r>
      <w:r w:rsidRPr="4437F03D" w:rsidR="006A3A26">
        <w:rPr>
          <w:rFonts w:ascii="Verdana" w:hAnsi="Verdana" w:cs="Verdana"/>
          <w:sz w:val="20"/>
          <w:szCs w:val="20"/>
        </w:rPr>
        <w:t xml:space="preserve"> that where visitors are accompanied by a Carer, the Carer is given free admission to the garden. </w:t>
      </w:r>
    </w:p>
    <w:p w:rsidR="006A3A26" w:rsidP="00CA1261" w:rsidRDefault="006A3A26" w14:paraId="32C9F81E" w14:textId="77777777">
      <w:pPr>
        <w:pStyle w:val="BasicParagraph"/>
        <w:suppressAutoHyphens/>
        <w:rPr>
          <w:rFonts w:ascii="Verdana" w:hAnsi="Verdana" w:cs="Verdana"/>
          <w:sz w:val="20"/>
          <w:szCs w:val="20"/>
        </w:rPr>
      </w:pPr>
    </w:p>
    <w:p w:rsidR="00CA1261" w:rsidP="4437F03D" w:rsidRDefault="00CA1261" w14:paraId="537841E9" w14:textId="6C3A0DD9">
      <w:pPr>
        <w:pStyle w:val="BasicParagraph"/>
        <w:suppressAutoHyphens/>
        <w:rPr>
          <w:rFonts w:ascii="Verdana" w:hAnsi="Verdana" w:cs="Verdana"/>
          <w:sz w:val="20"/>
          <w:szCs w:val="20"/>
        </w:rPr>
      </w:pPr>
      <w:r w:rsidRPr="4437F03D">
        <w:rPr>
          <w:rFonts w:ascii="Verdana" w:hAnsi="Verdana" w:cs="Verdana"/>
          <w:sz w:val="20"/>
          <w:szCs w:val="20"/>
        </w:rPr>
        <w:t xml:space="preserve">We </w:t>
      </w:r>
      <w:r w:rsidRPr="4437F03D" w:rsidR="006A3A26">
        <w:rPr>
          <w:rFonts w:ascii="Verdana" w:hAnsi="Verdana" w:cs="Verdana"/>
          <w:sz w:val="20"/>
          <w:szCs w:val="20"/>
        </w:rPr>
        <w:t>recommend</w:t>
      </w:r>
      <w:r w:rsidRPr="4437F03D">
        <w:rPr>
          <w:rFonts w:ascii="Verdana" w:hAnsi="Verdana" w:cs="Verdana"/>
          <w:sz w:val="20"/>
          <w:szCs w:val="20"/>
        </w:rPr>
        <w:t xml:space="preserve"> that you avoid the complication of multiple prices (</w:t>
      </w:r>
      <w:proofErr w:type="gramStart"/>
      <w:r w:rsidRPr="4437F03D" w:rsidR="00BA0E3B">
        <w:rPr>
          <w:rFonts w:ascii="Verdana" w:hAnsi="Verdana" w:cs="Verdana"/>
          <w:sz w:val="20"/>
          <w:szCs w:val="20"/>
        </w:rPr>
        <w:t>e.g.</w:t>
      </w:r>
      <w:proofErr w:type="gramEnd"/>
      <w:r w:rsidRPr="4437F03D">
        <w:rPr>
          <w:rFonts w:ascii="Verdana" w:hAnsi="Verdana" w:cs="Verdana"/>
          <w:sz w:val="20"/>
          <w:szCs w:val="20"/>
        </w:rPr>
        <w:t xml:space="preserve"> a discount for OAPs).</w:t>
      </w:r>
    </w:p>
    <w:p w:rsidRPr="0063438B" w:rsidR="00CA1261" w:rsidP="00CF5E92" w:rsidRDefault="4437F03D" w14:paraId="3185F005" w14:textId="2396A2A8">
      <w:pPr>
        <w:rPr>
          <w:rFonts w:ascii="Pluto Regular" w:hAnsi="Pluto Regular"/>
          <w:b/>
          <w:bCs/>
          <w:sz w:val="30"/>
          <w:szCs w:val="30"/>
        </w:rPr>
      </w:pPr>
      <w:r>
        <w:br w:type="page"/>
      </w:r>
      <w:r w:rsidRPr="0063438B" w:rsidR="00CA1261">
        <w:rPr>
          <w:rFonts w:ascii="Pluto Regular" w:hAnsi="Pluto Regular"/>
          <w:b/>
          <w:bCs/>
          <w:sz w:val="30"/>
          <w:szCs w:val="30"/>
        </w:rPr>
        <w:lastRenderedPageBreak/>
        <w:t>Special attractions at your opening</w:t>
      </w:r>
    </w:p>
    <w:p w:rsidR="00CA1261" w:rsidP="4437F03D" w:rsidRDefault="00CA1261" w14:paraId="40829C50" w14:textId="0A78A9C5">
      <w:pPr>
        <w:pStyle w:val="BasicParagraph"/>
        <w:suppressAutoHyphens/>
        <w:rPr>
          <w:rFonts w:ascii="Verdana" w:hAnsi="Verdana" w:cs="Verdana"/>
          <w:caps/>
          <w:sz w:val="22"/>
          <w:szCs w:val="22"/>
        </w:rPr>
      </w:pPr>
    </w:p>
    <w:p w:rsidR="2285ADF1" w:rsidP="4437F03D" w:rsidRDefault="2285ADF1" w14:paraId="53F119F5" w14:textId="195424E5">
      <w:pPr>
        <w:pStyle w:val="BasicParagraph"/>
        <w:rPr>
          <w:rFonts w:ascii="Verdana" w:hAnsi="Verdana" w:cs="Verdana"/>
          <w:b/>
          <w:bCs/>
          <w:i/>
          <w:iCs/>
          <w:sz w:val="20"/>
          <w:szCs w:val="20"/>
        </w:rPr>
      </w:pPr>
      <w:r w:rsidRPr="4437F03D">
        <w:rPr>
          <w:rFonts w:ascii="Verdana" w:hAnsi="Verdana" w:cs="Verdana"/>
          <w:b/>
          <w:bCs/>
          <w:i/>
          <w:iCs/>
          <w:sz w:val="20"/>
          <w:szCs w:val="20"/>
        </w:rPr>
        <w:t>Please note that the information in this section refers to a ‘normal’ year, however, in Covid-19 times, you must feel under no pressure whatsoever to offer teas or plant sales.  However, some of our Garden Openers have found a number of creative ways to approach this during this time, and we share those experiences</w:t>
      </w:r>
      <w:r w:rsidRPr="4437F03D" w:rsidR="414A88D3">
        <w:rPr>
          <w:rFonts w:ascii="Verdana" w:hAnsi="Verdana" w:cs="Verdana"/>
          <w:b/>
          <w:bCs/>
          <w:i/>
          <w:iCs/>
          <w:sz w:val="20"/>
          <w:szCs w:val="20"/>
        </w:rPr>
        <w:t xml:space="preserve"> and top tips</w:t>
      </w:r>
      <w:r w:rsidRPr="4437F03D">
        <w:rPr>
          <w:rFonts w:ascii="Verdana" w:hAnsi="Verdana" w:cs="Verdana"/>
          <w:b/>
          <w:bCs/>
          <w:i/>
          <w:iCs/>
          <w:sz w:val="20"/>
          <w:szCs w:val="20"/>
        </w:rPr>
        <w:t xml:space="preserve"> in the </w:t>
      </w:r>
      <w:proofErr w:type="spellStart"/>
      <w:r w:rsidR="008C57A3">
        <w:rPr>
          <w:rFonts w:ascii="Verdana" w:hAnsi="Verdana" w:cs="Verdana"/>
          <w:b/>
          <w:bCs/>
          <w:i/>
          <w:iCs/>
          <w:sz w:val="20"/>
          <w:szCs w:val="20"/>
        </w:rPr>
        <w:t>Covid</w:t>
      </w:r>
      <w:proofErr w:type="spellEnd"/>
      <w:r w:rsidR="008C57A3">
        <w:rPr>
          <w:rFonts w:ascii="Verdana" w:hAnsi="Verdana" w:cs="Verdana"/>
          <w:b/>
          <w:bCs/>
          <w:i/>
          <w:iCs/>
          <w:sz w:val="20"/>
          <w:szCs w:val="20"/>
        </w:rPr>
        <w:t xml:space="preserve"> resource section online. </w:t>
      </w:r>
    </w:p>
    <w:p w:rsidR="4437F03D" w:rsidP="4437F03D" w:rsidRDefault="4437F03D" w14:paraId="46FE5C67" w14:textId="511D3404">
      <w:pPr>
        <w:pStyle w:val="BasicParagraph"/>
        <w:rPr>
          <w:rFonts w:ascii="Verdana" w:hAnsi="Verdana" w:cs="Verdana"/>
          <w:caps/>
          <w:sz w:val="22"/>
          <w:szCs w:val="22"/>
        </w:rPr>
      </w:pPr>
    </w:p>
    <w:p w:rsidR="5B401228" w:rsidP="4437F03D" w:rsidRDefault="5B401228" w14:paraId="4FB67920" w14:textId="66CF8489">
      <w:pPr>
        <w:pStyle w:val="BasicParagraph"/>
      </w:pPr>
      <w:r w:rsidRPr="4437F03D">
        <w:rPr>
          <w:rFonts w:ascii="Verdana" w:hAnsi="Verdana" w:cs="Verdana"/>
          <w:b/>
          <w:bCs/>
        </w:rPr>
        <w:t>Teas and Refreshments</w:t>
      </w:r>
    </w:p>
    <w:p w:rsidR="4437F03D" w:rsidP="4437F03D" w:rsidRDefault="4437F03D" w14:paraId="556A052C" w14:textId="0E36578A">
      <w:pPr>
        <w:pStyle w:val="BasicParagraph"/>
        <w:rPr>
          <w:rFonts w:ascii="Verdana" w:hAnsi="Verdana" w:cs="Verdana"/>
          <w:sz w:val="20"/>
          <w:szCs w:val="20"/>
        </w:rPr>
      </w:pPr>
    </w:p>
    <w:p w:rsidR="5B401228" w:rsidP="4437F03D" w:rsidRDefault="5B401228" w14:paraId="6DA2BEE2" w14:textId="6362E766">
      <w:pPr>
        <w:pStyle w:val="BasicParagraph"/>
        <w:rPr>
          <w:rFonts w:ascii="Verdana" w:hAnsi="Verdana" w:cs="Verdana"/>
          <w:sz w:val="20"/>
          <w:szCs w:val="20"/>
        </w:rPr>
      </w:pPr>
      <w:r w:rsidRPr="4437F03D">
        <w:rPr>
          <w:rFonts w:ascii="Verdana" w:hAnsi="Verdana" w:cs="Verdana"/>
          <w:sz w:val="20"/>
          <w:szCs w:val="20"/>
        </w:rPr>
        <w:t xml:space="preserve">A good assortment of homemade baking is always nice to offer to visitors and it’s often not that difficult to find people willing to do a bit of baking.  </w:t>
      </w:r>
      <w:r w:rsidRPr="4437F03D" w:rsidR="6108089E">
        <w:rPr>
          <w:rFonts w:ascii="Verdana" w:hAnsi="Verdana" w:cs="Verdana"/>
          <w:sz w:val="20"/>
          <w:szCs w:val="20"/>
        </w:rPr>
        <w:t xml:space="preserve">It is not compulsory for you to provide teas, but it can make a big difference to the amount of money that you take.  </w:t>
      </w:r>
      <w:r w:rsidRPr="4437F03D">
        <w:rPr>
          <w:rFonts w:ascii="Verdana" w:hAnsi="Verdana" w:cs="Verdana"/>
          <w:sz w:val="20"/>
          <w:szCs w:val="20"/>
        </w:rPr>
        <w:t xml:space="preserve">For some visitors, the main reason for coming is to enjoy the teas! </w:t>
      </w:r>
    </w:p>
    <w:p w:rsidR="4437F03D" w:rsidP="4437F03D" w:rsidRDefault="4437F03D" w14:paraId="60DCE3C1" w14:textId="2BD6821A">
      <w:pPr>
        <w:pStyle w:val="BasicParagraph"/>
        <w:rPr>
          <w:rFonts w:ascii="Verdana" w:hAnsi="Verdana" w:cs="Verdana"/>
          <w:sz w:val="20"/>
          <w:szCs w:val="20"/>
        </w:rPr>
      </w:pPr>
    </w:p>
    <w:p w:rsidR="00CA1261" w:rsidP="00CA1261" w:rsidRDefault="00CA1261" w14:paraId="6DB37EEE" w14:textId="7E8D2ABE">
      <w:pPr>
        <w:pStyle w:val="BasicParagraph"/>
        <w:suppressAutoHyphens/>
        <w:rPr>
          <w:rFonts w:ascii="Verdana" w:hAnsi="Verdana" w:cs="Verdana"/>
          <w:sz w:val="20"/>
          <w:szCs w:val="20"/>
        </w:rPr>
      </w:pPr>
      <w:r>
        <w:rPr>
          <w:rFonts w:ascii="Verdana" w:hAnsi="Verdana" w:cs="Verdana"/>
          <w:sz w:val="20"/>
          <w:szCs w:val="20"/>
        </w:rPr>
        <w:t>You might think it quite daunting to organise both the garden opening and the teas, yet often your nominated charity(s) will manage your teas. Contact them and see if they would be willing to do this. If they do organise the teas, they will need to hand over the takings so they can be counted along with the income from admissions and any stalls. Your elected charity(s) will then receive 60% of the day’s overall takings.</w:t>
      </w:r>
    </w:p>
    <w:p w:rsidR="00162992" w:rsidP="00CA1261" w:rsidRDefault="00162992" w14:paraId="08ADAA25" w14:textId="77777777">
      <w:pPr>
        <w:pStyle w:val="BasicParagraph"/>
        <w:suppressAutoHyphens/>
        <w:rPr>
          <w:rFonts w:ascii="Verdana" w:hAnsi="Verdana" w:cs="Verdana"/>
          <w:sz w:val="20"/>
          <w:szCs w:val="20"/>
        </w:rPr>
      </w:pPr>
    </w:p>
    <w:p w:rsidRPr="00162992" w:rsidR="00BA0E3B" w:rsidP="00162992" w:rsidRDefault="00162992" w14:paraId="03356721" w14:textId="078A40C6">
      <w:pPr>
        <w:pStyle w:val="BasicParagraph"/>
        <w:suppressAutoHyphens/>
        <w:rPr>
          <w:rFonts w:ascii="Verdana" w:hAnsi="Verdana" w:cs="Verdana"/>
          <w:sz w:val="20"/>
          <w:szCs w:val="20"/>
        </w:rPr>
      </w:pPr>
      <w:r w:rsidR="00162992">
        <w:drawing>
          <wp:inline wp14:editId="041BA8BB" wp14:anchorId="1486D9A7">
            <wp:extent cx="6120130" cy="3573780"/>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707cfe64a202463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20130" cy="3573780"/>
                    </a:xfrm>
                    <a:prstGeom prst="rect">
                      <a:avLst/>
                    </a:prstGeom>
                  </pic:spPr>
                </pic:pic>
              </a:graphicData>
            </a:graphic>
          </wp:inline>
        </w:drawing>
      </w:r>
    </w:p>
    <w:p w:rsidR="00BA0E3B" w:rsidP="00BA0E3B" w:rsidRDefault="00BA0E3B" w14:paraId="51D8164D" w14:textId="7113EA18">
      <w:pPr>
        <w:pStyle w:val="Caption"/>
        <w:rPr>
          <w:rFonts w:ascii="Verdana" w:hAnsi="Verdana" w:cs="Verdana"/>
          <w:sz w:val="20"/>
          <w:szCs w:val="20"/>
        </w:rPr>
      </w:pPr>
      <w:r>
        <w:t xml:space="preserve">      </w:t>
      </w:r>
      <w:r w:rsidRPr="00184C67">
        <w:t xml:space="preserve">Teas at </w:t>
      </w:r>
      <w:proofErr w:type="spellStart"/>
      <w:r w:rsidRPr="00184C67">
        <w:t>Glendoune</w:t>
      </w:r>
      <w:proofErr w:type="spellEnd"/>
      <w:r w:rsidRPr="00184C67">
        <w:t xml:space="preserve"> House Walled Garden, Ayrshire. Photography David Blatchford</w:t>
      </w:r>
    </w:p>
    <w:p w:rsidR="00CA1261" w:rsidP="00CA1261" w:rsidRDefault="00CA1261" w14:paraId="582FF31D" w14:textId="77777777">
      <w:pPr>
        <w:pStyle w:val="BasicParagraph"/>
        <w:suppressAutoHyphens/>
        <w:rPr>
          <w:rFonts w:ascii="Verdana" w:hAnsi="Verdana" w:cs="Verdana"/>
          <w:sz w:val="20"/>
          <w:szCs w:val="20"/>
        </w:rPr>
      </w:pPr>
    </w:p>
    <w:p w:rsidR="00162992" w:rsidP="00CA1261" w:rsidRDefault="00162992" w14:paraId="0307CC32" w14:textId="4C513DF4">
      <w:pPr>
        <w:pStyle w:val="BasicParagraph"/>
        <w:suppressAutoHyphens/>
        <w:rPr>
          <w:rFonts w:ascii="Verdana" w:hAnsi="Verdana" w:cs="Verdana"/>
          <w:sz w:val="20"/>
          <w:szCs w:val="20"/>
        </w:rPr>
      </w:pPr>
      <w:r>
        <w:rPr>
          <w:rFonts w:ascii="Verdana" w:hAnsi="Verdana" w:cs="Verdana"/>
          <w:sz w:val="20"/>
          <w:szCs w:val="20"/>
        </w:rPr>
        <w:t>Occasionally, your chosen charity(s) may not be able to provide the teas: for example, where they have no local branch. In this case, contact your local District team or SGS Head Office, and we will try to find you support – from one of our Beneficiaries, for example. The remaining monies taken on your open day, net of expenses to promote and support your opening, will go to all SGS Beneficiaries.</w:t>
      </w:r>
    </w:p>
    <w:p w:rsidR="00162992" w:rsidP="00CA1261" w:rsidRDefault="00162992" w14:paraId="46A1E815" w14:textId="77777777">
      <w:pPr>
        <w:pStyle w:val="BasicParagraph"/>
        <w:suppressAutoHyphens/>
        <w:rPr>
          <w:rFonts w:ascii="Verdana" w:hAnsi="Verdana" w:cs="Verdana"/>
          <w:sz w:val="20"/>
          <w:szCs w:val="20"/>
        </w:rPr>
      </w:pPr>
    </w:p>
    <w:p w:rsidR="00CA1261" w:rsidP="00CA1261" w:rsidRDefault="00CA1261" w14:paraId="428E873C" w14:textId="2600EABF">
      <w:pPr>
        <w:pStyle w:val="BasicParagraph"/>
        <w:suppressAutoHyphens/>
        <w:rPr>
          <w:rFonts w:ascii="Verdana" w:hAnsi="Verdana" w:cs="Verdana"/>
          <w:sz w:val="20"/>
          <w:szCs w:val="20"/>
        </w:rPr>
      </w:pPr>
      <w:r w:rsidRPr="4437F03D">
        <w:rPr>
          <w:rFonts w:ascii="Verdana" w:hAnsi="Verdana" w:cs="Verdana"/>
          <w:sz w:val="20"/>
          <w:szCs w:val="20"/>
        </w:rPr>
        <w:t>If you are thinking of asking a commercial tearoom or</w:t>
      </w:r>
      <w:r w:rsidRPr="4437F03D" w:rsidR="7E06B437">
        <w:rPr>
          <w:rFonts w:ascii="Verdana" w:hAnsi="Verdana" w:cs="Verdana"/>
          <w:sz w:val="20"/>
          <w:szCs w:val="20"/>
        </w:rPr>
        <w:t xml:space="preserve"> outside</w:t>
      </w:r>
      <w:r w:rsidRPr="4437F03D">
        <w:rPr>
          <w:rFonts w:ascii="Verdana" w:hAnsi="Verdana" w:cs="Verdana"/>
          <w:sz w:val="20"/>
          <w:szCs w:val="20"/>
        </w:rPr>
        <w:t xml:space="preserve"> caterer to organise the teas, please chat with your District Organiser first, to see if we can set up an alternative arrangement. However, we recognise that there are situations where it is best to contract out the teas</w:t>
      </w:r>
      <w:r w:rsidRPr="4437F03D" w:rsidR="5B5A508A">
        <w:rPr>
          <w:rFonts w:ascii="Verdana" w:hAnsi="Verdana" w:cs="Verdana"/>
          <w:sz w:val="20"/>
          <w:szCs w:val="20"/>
        </w:rPr>
        <w:t xml:space="preserve">.  Indeed, this may be a good approach during </w:t>
      </w:r>
      <w:proofErr w:type="spellStart"/>
      <w:r w:rsidRPr="4437F03D" w:rsidR="5B5A508A">
        <w:rPr>
          <w:rFonts w:ascii="Verdana" w:hAnsi="Verdana" w:cs="Verdana"/>
          <w:sz w:val="20"/>
          <w:szCs w:val="20"/>
        </w:rPr>
        <w:t>Covid</w:t>
      </w:r>
      <w:proofErr w:type="spellEnd"/>
      <w:r w:rsidRPr="4437F03D" w:rsidR="5B5A508A">
        <w:rPr>
          <w:rFonts w:ascii="Verdana" w:hAnsi="Verdana" w:cs="Verdana"/>
          <w:sz w:val="20"/>
          <w:szCs w:val="20"/>
        </w:rPr>
        <w:t xml:space="preserve">, and may help </w:t>
      </w:r>
      <w:r w:rsidRPr="4437F03D" w:rsidR="1A3B4C32">
        <w:rPr>
          <w:rFonts w:ascii="Verdana" w:hAnsi="Verdana" w:cs="Verdana"/>
          <w:sz w:val="20"/>
          <w:szCs w:val="20"/>
        </w:rPr>
        <w:t xml:space="preserve">to support </w:t>
      </w:r>
      <w:r w:rsidRPr="4437F03D" w:rsidR="5B5A508A">
        <w:rPr>
          <w:rFonts w:ascii="Verdana" w:hAnsi="Verdana" w:cs="Verdana"/>
          <w:sz w:val="20"/>
          <w:szCs w:val="20"/>
        </w:rPr>
        <w:t xml:space="preserve">a local business.  In </w:t>
      </w:r>
      <w:r w:rsidRPr="4437F03D">
        <w:rPr>
          <w:rFonts w:ascii="Verdana" w:hAnsi="Verdana" w:cs="Verdana"/>
          <w:sz w:val="20"/>
          <w:szCs w:val="20"/>
        </w:rPr>
        <w:t>this case a minimum of £10 plus 20% of the tea takings should be donated towards your open day.</w:t>
      </w:r>
    </w:p>
    <w:p w:rsidR="00CA1261" w:rsidP="00CA1261" w:rsidRDefault="00CA1261" w14:paraId="70E6F19E" w14:textId="77777777">
      <w:pPr>
        <w:pStyle w:val="BasicParagraph"/>
        <w:suppressAutoHyphens/>
        <w:rPr>
          <w:rFonts w:ascii="Verdana" w:hAnsi="Verdana" w:cs="Verdana"/>
          <w:sz w:val="20"/>
          <w:szCs w:val="20"/>
        </w:rPr>
      </w:pPr>
      <w:r>
        <w:br/>
      </w:r>
      <w:r w:rsidRPr="4437F03D">
        <w:rPr>
          <w:rFonts w:ascii="Verdana" w:hAnsi="Verdana" w:cs="Verdana"/>
          <w:sz w:val="20"/>
          <w:szCs w:val="20"/>
        </w:rPr>
        <w:t>Teas can be quite straightforward:</w:t>
      </w:r>
    </w:p>
    <w:p w:rsidR="4437F03D" w:rsidP="4437F03D" w:rsidRDefault="4437F03D" w14:paraId="4451D956" w14:textId="11A87550">
      <w:pPr>
        <w:pStyle w:val="BasicParagraph"/>
        <w:rPr>
          <w:rFonts w:ascii="Verdana" w:hAnsi="Verdana" w:cs="Verdana"/>
          <w:sz w:val="20"/>
          <w:szCs w:val="20"/>
        </w:rPr>
      </w:pPr>
    </w:p>
    <w:p w:rsidR="00CA1261" w:rsidP="005C26B9" w:rsidRDefault="00CA1261" w14:paraId="66D03F05" w14:textId="05CB1419">
      <w:pPr>
        <w:pStyle w:val="BasicParagraph"/>
        <w:numPr>
          <w:ilvl w:val="0"/>
          <w:numId w:val="9"/>
        </w:numPr>
        <w:suppressAutoHyphens/>
        <w:rPr>
          <w:rFonts w:ascii="Verdana" w:hAnsi="Verdana" w:cs="Verdana"/>
          <w:sz w:val="20"/>
          <w:szCs w:val="20"/>
        </w:rPr>
      </w:pPr>
      <w:r>
        <w:rPr>
          <w:rFonts w:ascii="Verdana" w:hAnsi="Verdana" w:cs="Verdana"/>
          <w:sz w:val="20"/>
          <w:szCs w:val="20"/>
        </w:rPr>
        <w:t xml:space="preserve">tea or coffee, milk and </w:t>
      </w:r>
      <w:proofErr w:type="gramStart"/>
      <w:r>
        <w:rPr>
          <w:rFonts w:ascii="Verdana" w:hAnsi="Verdana" w:cs="Verdana"/>
          <w:sz w:val="20"/>
          <w:szCs w:val="20"/>
        </w:rPr>
        <w:t>sugar;</w:t>
      </w:r>
      <w:proofErr w:type="gramEnd"/>
      <w:r>
        <w:rPr>
          <w:rFonts w:ascii="Verdana" w:hAnsi="Verdana" w:cs="Verdana"/>
          <w:sz w:val="20"/>
          <w:szCs w:val="20"/>
        </w:rPr>
        <w:t xml:space="preserve"> </w:t>
      </w:r>
    </w:p>
    <w:p w:rsidR="005C26B9" w:rsidP="005C26B9" w:rsidRDefault="00CA1261" w14:paraId="16734DA0" w14:textId="3F06A561">
      <w:pPr>
        <w:pStyle w:val="BasicParagraph"/>
        <w:numPr>
          <w:ilvl w:val="0"/>
          <w:numId w:val="8"/>
        </w:numPr>
        <w:suppressAutoHyphens/>
        <w:rPr>
          <w:rFonts w:ascii="Verdana" w:hAnsi="Verdana" w:cs="Verdana"/>
          <w:sz w:val="20"/>
          <w:szCs w:val="20"/>
        </w:rPr>
      </w:pPr>
      <w:proofErr w:type="gramStart"/>
      <w:r>
        <w:rPr>
          <w:rFonts w:ascii="Verdana" w:hAnsi="Verdana" w:cs="Verdana"/>
          <w:sz w:val="20"/>
          <w:szCs w:val="20"/>
        </w:rPr>
        <w:t>squash;</w:t>
      </w:r>
      <w:proofErr w:type="gramEnd"/>
      <w:r>
        <w:rPr>
          <w:rFonts w:ascii="Verdana" w:hAnsi="Verdana" w:cs="Verdana"/>
          <w:sz w:val="20"/>
          <w:szCs w:val="20"/>
        </w:rPr>
        <w:t xml:space="preserve"> </w:t>
      </w:r>
    </w:p>
    <w:p w:rsidR="009344B2" w:rsidP="009344B2" w:rsidRDefault="00CA1261" w14:paraId="10419000" w14:textId="39AADB5D">
      <w:pPr>
        <w:pStyle w:val="BasicParagraph"/>
        <w:numPr>
          <w:ilvl w:val="0"/>
          <w:numId w:val="6"/>
        </w:numPr>
        <w:suppressAutoHyphens/>
        <w:rPr>
          <w:rFonts w:ascii="Verdana" w:hAnsi="Verdana" w:cs="Verdana"/>
          <w:sz w:val="20"/>
          <w:szCs w:val="20"/>
        </w:rPr>
      </w:pPr>
      <w:r>
        <w:rPr>
          <w:rFonts w:ascii="Verdana" w:hAnsi="Verdana" w:cs="Verdana"/>
          <w:sz w:val="20"/>
          <w:szCs w:val="20"/>
        </w:rPr>
        <w:t>a variety of baking, such as biscuits, scones with cream or butter and jam, cakes and</w:t>
      </w:r>
      <w:r w:rsidR="00B70C2C">
        <w:rPr>
          <w:rFonts w:ascii="Verdana" w:hAnsi="Verdana" w:cs="Verdana"/>
          <w:sz w:val="20"/>
          <w:szCs w:val="20"/>
        </w:rPr>
        <w:t xml:space="preserve"> </w:t>
      </w:r>
      <w:r>
        <w:rPr>
          <w:rFonts w:ascii="Verdana" w:hAnsi="Verdana" w:cs="Verdana"/>
          <w:sz w:val="20"/>
          <w:szCs w:val="20"/>
        </w:rPr>
        <w:t>perhaps</w:t>
      </w:r>
      <w:r w:rsidR="0063438B">
        <w:rPr>
          <w:rFonts w:ascii="Verdana" w:hAnsi="Verdana" w:cs="Verdana"/>
          <w:sz w:val="20"/>
          <w:szCs w:val="20"/>
        </w:rPr>
        <w:t xml:space="preserve"> a savoury option of some kind</w:t>
      </w:r>
      <w:r>
        <w:rPr>
          <w:rFonts w:ascii="Verdana" w:hAnsi="Verdana" w:cs="Verdana"/>
          <w:sz w:val="20"/>
          <w:szCs w:val="20"/>
        </w:rPr>
        <w:t>.</w:t>
      </w:r>
    </w:p>
    <w:p w:rsidR="009344B2" w:rsidP="009344B2" w:rsidRDefault="009344B2" w14:paraId="6D73A1EE" w14:textId="77777777">
      <w:pPr>
        <w:pStyle w:val="BasicParagraph"/>
        <w:suppressAutoHyphens/>
        <w:rPr>
          <w:rFonts w:ascii="Verdana" w:hAnsi="Verdana" w:cs="Verdana"/>
          <w:sz w:val="20"/>
          <w:szCs w:val="20"/>
        </w:rPr>
      </w:pPr>
    </w:p>
    <w:p w:rsidRPr="009344B2" w:rsidR="00CA1261" w:rsidP="009344B2" w:rsidRDefault="009344B2" w14:paraId="6FBC6913" w14:textId="77942E03">
      <w:pPr>
        <w:pStyle w:val="BasicParagraph"/>
        <w:suppressAutoHyphens/>
        <w:rPr>
          <w:rFonts w:ascii="Verdana" w:hAnsi="Verdana" w:cs="Verdana"/>
          <w:sz w:val="20"/>
          <w:szCs w:val="20"/>
        </w:rPr>
      </w:pPr>
      <w:r>
        <w:rPr>
          <w:rFonts w:ascii="Verdana" w:hAnsi="Verdana" w:cs="Verdana"/>
          <w:sz w:val="20"/>
          <w:szCs w:val="20"/>
        </w:rPr>
        <w:t xml:space="preserve">However, you can also offer </w:t>
      </w:r>
      <w:r w:rsidRPr="009344B2">
        <w:rPr>
          <w:rFonts w:ascii="Verdana" w:hAnsi="Verdana" w:cs="Verdana"/>
          <w:sz w:val="20"/>
          <w:szCs w:val="20"/>
        </w:rPr>
        <w:t xml:space="preserve">soup or another hot dish if appropriate. </w:t>
      </w:r>
      <w:r w:rsidRPr="009344B2" w:rsidR="00CA1261">
        <w:rPr>
          <w:rFonts w:ascii="Verdana" w:hAnsi="Verdana" w:cs="Verdana"/>
          <w:sz w:val="20"/>
          <w:szCs w:val="20"/>
        </w:rPr>
        <w:t xml:space="preserve"> </w:t>
      </w:r>
    </w:p>
    <w:p w:rsidR="00CA1261" w:rsidP="00CA1261" w:rsidRDefault="00CA1261" w14:paraId="2A18005B" w14:textId="77777777">
      <w:pPr>
        <w:pStyle w:val="BasicParagraph"/>
        <w:suppressAutoHyphens/>
        <w:rPr>
          <w:rFonts w:ascii="Verdana" w:hAnsi="Verdana" w:cs="Verdana"/>
          <w:sz w:val="20"/>
          <w:szCs w:val="20"/>
        </w:rPr>
      </w:pPr>
    </w:p>
    <w:p w:rsidR="00CA1261" w:rsidP="00CA1261" w:rsidRDefault="009344B2" w14:paraId="75D25FAC" w14:textId="08AAA4F2">
      <w:pPr>
        <w:pStyle w:val="BasicParagraph"/>
        <w:suppressAutoHyphens/>
        <w:rPr>
          <w:rFonts w:ascii="Verdana" w:hAnsi="Verdana" w:cs="Verdana"/>
          <w:sz w:val="20"/>
          <w:szCs w:val="20"/>
        </w:rPr>
      </w:pPr>
      <w:r>
        <w:rPr>
          <w:rFonts w:ascii="Verdana" w:hAnsi="Verdana" w:cs="Verdana"/>
          <w:sz w:val="20"/>
          <w:szCs w:val="20"/>
        </w:rPr>
        <w:t xml:space="preserve">All food must be stored/ maintained at an appropriate temperature in appropriate containers during your opening.  </w:t>
      </w:r>
    </w:p>
    <w:p w:rsidR="00CA1261" w:rsidP="00CA1261" w:rsidRDefault="00CA1261" w14:paraId="22AD47AA" w14:textId="77777777">
      <w:pPr>
        <w:pStyle w:val="BasicParagraph"/>
        <w:suppressAutoHyphens/>
        <w:rPr>
          <w:rFonts w:ascii="Verdana" w:hAnsi="Verdana" w:cs="Verdana"/>
          <w:sz w:val="20"/>
          <w:szCs w:val="20"/>
        </w:rPr>
      </w:pPr>
    </w:p>
    <w:p w:rsidR="00CA1261" w:rsidP="00CA1261" w:rsidRDefault="00CA1261" w14:paraId="6CA31A19" w14:textId="75944ADD">
      <w:pPr>
        <w:pStyle w:val="BasicParagraph"/>
        <w:suppressAutoHyphens/>
        <w:rPr>
          <w:rFonts w:ascii="Verdana" w:hAnsi="Verdana" w:cs="Verdana"/>
          <w:sz w:val="20"/>
          <w:szCs w:val="20"/>
        </w:rPr>
      </w:pPr>
      <w:r>
        <w:rPr>
          <w:rFonts w:ascii="Verdana" w:hAnsi="Verdana" w:cs="Verdana"/>
          <w:sz w:val="20"/>
          <w:szCs w:val="20"/>
        </w:rPr>
        <w:t xml:space="preserve">You must also think about food allergies and intolerances. Be sure to identify any baking that contains </w:t>
      </w:r>
      <w:r w:rsidR="00BA0E3B">
        <w:rPr>
          <w:rFonts w:ascii="Verdana" w:hAnsi="Verdana" w:cs="Verdana"/>
          <w:sz w:val="20"/>
          <w:szCs w:val="20"/>
        </w:rPr>
        <w:t>nuts and</w:t>
      </w:r>
      <w:r>
        <w:rPr>
          <w:rFonts w:ascii="Verdana" w:hAnsi="Verdana" w:cs="Verdana"/>
          <w:sz w:val="20"/>
          <w:szCs w:val="20"/>
        </w:rPr>
        <w:t xml:space="preserve"> consider offering gluten-free and/or dairy-free options. </w:t>
      </w:r>
    </w:p>
    <w:p w:rsidR="00CA1261" w:rsidP="00CA1261" w:rsidRDefault="00CA1261" w14:paraId="482D2D03" w14:textId="77777777">
      <w:pPr>
        <w:pStyle w:val="BasicParagraph"/>
        <w:suppressAutoHyphens/>
        <w:rPr>
          <w:rFonts w:ascii="Verdana" w:hAnsi="Verdana" w:cs="Verdana"/>
          <w:sz w:val="20"/>
          <w:szCs w:val="20"/>
        </w:rPr>
      </w:pPr>
    </w:p>
    <w:p w:rsidR="00CA1261" w:rsidP="00CA1261" w:rsidRDefault="00CA1261" w14:paraId="0824B6B7" w14:textId="03AB1200">
      <w:pPr>
        <w:pStyle w:val="BasicParagraph"/>
        <w:suppressAutoHyphens/>
        <w:rPr>
          <w:rFonts w:ascii="Verdana" w:hAnsi="Verdana" w:cs="Verdana"/>
          <w:sz w:val="20"/>
          <w:szCs w:val="20"/>
        </w:rPr>
      </w:pPr>
      <w:r w:rsidRPr="4437F03D">
        <w:rPr>
          <w:rFonts w:ascii="Verdana" w:hAnsi="Verdana" w:cs="Verdana"/>
          <w:sz w:val="20"/>
          <w:szCs w:val="20"/>
        </w:rPr>
        <w:t>Price the teas simply with as few permutations of change as possible</w:t>
      </w:r>
      <w:r w:rsidRPr="4437F03D" w:rsidR="1B9E9A03">
        <w:rPr>
          <w:rFonts w:ascii="Verdana" w:hAnsi="Verdana" w:cs="Verdana"/>
          <w:sz w:val="20"/>
          <w:szCs w:val="20"/>
        </w:rPr>
        <w:t>.</w:t>
      </w:r>
      <w:r w:rsidRPr="4437F03D">
        <w:rPr>
          <w:rFonts w:ascii="Verdana" w:hAnsi="Verdana" w:cs="Verdana"/>
          <w:sz w:val="20"/>
          <w:szCs w:val="20"/>
        </w:rPr>
        <w:t xml:space="preserve"> </w:t>
      </w:r>
      <w:r w:rsidRPr="4437F03D" w:rsidR="61BB678D">
        <w:rPr>
          <w:rFonts w:ascii="Verdana" w:hAnsi="Verdana" w:cs="Verdana"/>
          <w:sz w:val="20"/>
          <w:szCs w:val="20"/>
        </w:rPr>
        <w:t xml:space="preserve">During </w:t>
      </w:r>
      <w:proofErr w:type="spellStart"/>
      <w:r w:rsidRPr="4437F03D" w:rsidR="61BB678D">
        <w:rPr>
          <w:rFonts w:ascii="Verdana" w:hAnsi="Verdana" w:cs="Verdana"/>
          <w:sz w:val="20"/>
          <w:szCs w:val="20"/>
        </w:rPr>
        <w:t>Covid</w:t>
      </w:r>
      <w:proofErr w:type="spellEnd"/>
      <w:r w:rsidRPr="4437F03D" w:rsidR="61BB678D">
        <w:rPr>
          <w:rFonts w:ascii="Verdana" w:hAnsi="Verdana" w:cs="Verdana"/>
          <w:sz w:val="20"/>
          <w:szCs w:val="20"/>
        </w:rPr>
        <w:t>, you should not be handling cash and so should ask for exact change only in a bucket or container.  As</w:t>
      </w:r>
      <w:r w:rsidRPr="4437F03D">
        <w:rPr>
          <w:rFonts w:ascii="Verdana" w:hAnsi="Verdana" w:cs="Verdana"/>
          <w:sz w:val="20"/>
          <w:szCs w:val="20"/>
        </w:rPr>
        <w:t xml:space="preserve"> a guide we suggest:</w:t>
      </w:r>
    </w:p>
    <w:p w:rsidR="00CA1261" w:rsidP="00CA1261" w:rsidRDefault="00CA1261" w14:paraId="0382502B" w14:textId="77777777">
      <w:pPr>
        <w:pStyle w:val="BasicParagraph"/>
        <w:suppressAutoHyphens/>
        <w:rPr>
          <w:rFonts w:ascii="Verdana" w:hAnsi="Verdana" w:cs="Verdana"/>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5215"/>
        <w:gridCol w:w="2116"/>
      </w:tblGrid>
      <w:tr w:rsidR="00CA1261" w14:paraId="567EFAA8" w14:textId="77777777">
        <w:trPr>
          <w:trHeight w:val="60"/>
        </w:trPr>
        <w:tc>
          <w:tcPr>
            <w:tcW w:w="5215" w:type="dxa"/>
            <w:tcBorders>
              <w:top w:val="single" w:color="000000" w:sz="8" w:space="0"/>
              <w:left w:val="single" w:color="000000" w:sz="8" w:space="0"/>
              <w:bottom w:val="single" w:color="000000" w:sz="8" w:space="0"/>
              <w:right w:val="single" w:color="000000" w:sz="8" w:space="0"/>
            </w:tcBorders>
            <w:tcMar>
              <w:top w:w="170" w:type="dxa"/>
              <w:left w:w="170" w:type="dxa"/>
              <w:bottom w:w="170" w:type="dxa"/>
              <w:right w:w="170" w:type="dxa"/>
            </w:tcMar>
          </w:tcPr>
          <w:p w:rsidR="00CA1261" w:rsidRDefault="00CA1261" w14:paraId="394A3240" w14:textId="77777777">
            <w:pPr>
              <w:pStyle w:val="BasicParagraph"/>
            </w:pPr>
            <w:r>
              <w:rPr>
                <w:rFonts w:ascii="Verdana" w:hAnsi="Verdana" w:cs="Verdana"/>
                <w:sz w:val="20"/>
                <w:szCs w:val="20"/>
              </w:rPr>
              <w:t>Basic teas (tea and biscuit)</w:t>
            </w:r>
          </w:p>
        </w:tc>
        <w:tc>
          <w:tcPr>
            <w:tcW w:w="2116" w:type="dxa"/>
            <w:tcBorders>
              <w:top w:val="single" w:color="000000" w:sz="8" w:space="0"/>
              <w:left w:val="single" w:color="000000" w:sz="8" w:space="0"/>
              <w:bottom w:val="single" w:color="000000" w:sz="8" w:space="0"/>
              <w:right w:val="single" w:color="000000" w:sz="8" w:space="0"/>
            </w:tcBorders>
            <w:tcMar>
              <w:top w:w="170" w:type="dxa"/>
              <w:left w:w="170" w:type="dxa"/>
              <w:bottom w:w="170" w:type="dxa"/>
              <w:right w:w="170" w:type="dxa"/>
            </w:tcMar>
          </w:tcPr>
          <w:p w:rsidR="00CA1261" w:rsidRDefault="00CA1261" w14:paraId="6E7696AA" w14:textId="77777777">
            <w:pPr>
              <w:pStyle w:val="BasicParagraph"/>
            </w:pPr>
            <w:r>
              <w:rPr>
                <w:rFonts w:ascii="Verdana" w:hAnsi="Verdana" w:cs="Verdana"/>
                <w:sz w:val="20"/>
                <w:szCs w:val="20"/>
              </w:rPr>
              <w:t>minimum £1.50</w:t>
            </w:r>
          </w:p>
        </w:tc>
      </w:tr>
      <w:tr w:rsidR="00CA1261" w14:paraId="0523F499" w14:textId="77777777">
        <w:trPr>
          <w:trHeight w:val="60"/>
        </w:trPr>
        <w:tc>
          <w:tcPr>
            <w:tcW w:w="5215" w:type="dxa"/>
            <w:tcBorders>
              <w:top w:val="single" w:color="000000" w:sz="8" w:space="0"/>
              <w:left w:val="single" w:color="000000" w:sz="8" w:space="0"/>
              <w:bottom w:val="single" w:color="000000" w:sz="8" w:space="0"/>
              <w:right w:val="single" w:color="000000" w:sz="8" w:space="0"/>
            </w:tcBorders>
            <w:tcMar>
              <w:top w:w="170" w:type="dxa"/>
              <w:left w:w="170" w:type="dxa"/>
              <w:bottom w:w="170" w:type="dxa"/>
              <w:right w:w="170" w:type="dxa"/>
            </w:tcMar>
          </w:tcPr>
          <w:p w:rsidR="00CA1261" w:rsidRDefault="00CA1261" w14:paraId="6062E575" w14:textId="77777777">
            <w:pPr>
              <w:pStyle w:val="BasicParagraph"/>
            </w:pPr>
            <w:r>
              <w:rPr>
                <w:rFonts w:ascii="Verdana" w:hAnsi="Verdana" w:cs="Verdana"/>
                <w:sz w:val="20"/>
                <w:szCs w:val="20"/>
              </w:rPr>
              <w:t>Homemade teas</w:t>
            </w:r>
          </w:p>
        </w:tc>
        <w:tc>
          <w:tcPr>
            <w:tcW w:w="2116" w:type="dxa"/>
            <w:tcBorders>
              <w:top w:val="single" w:color="000000" w:sz="8" w:space="0"/>
              <w:left w:val="single" w:color="000000" w:sz="8" w:space="0"/>
              <w:bottom w:val="single" w:color="000000" w:sz="8" w:space="0"/>
              <w:right w:val="single" w:color="000000" w:sz="8" w:space="0"/>
            </w:tcBorders>
            <w:tcMar>
              <w:top w:w="170" w:type="dxa"/>
              <w:left w:w="170" w:type="dxa"/>
              <w:bottom w:w="170" w:type="dxa"/>
              <w:right w:w="170" w:type="dxa"/>
            </w:tcMar>
          </w:tcPr>
          <w:p w:rsidR="00CA1261" w:rsidRDefault="00CA1261" w14:paraId="4D099EF5" w14:textId="77777777">
            <w:pPr>
              <w:pStyle w:val="BasicParagraph"/>
            </w:pPr>
            <w:r>
              <w:rPr>
                <w:rFonts w:ascii="Verdana" w:hAnsi="Verdana" w:cs="Verdana"/>
                <w:sz w:val="20"/>
                <w:szCs w:val="20"/>
              </w:rPr>
              <w:t>minimum £3.00</w:t>
            </w:r>
          </w:p>
        </w:tc>
      </w:tr>
      <w:tr w:rsidR="00CA1261" w14:paraId="39D067BD" w14:textId="77777777">
        <w:trPr>
          <w:trHeight w:val="60"/>
        </w:trPr>
        <w:tc>
          <w:tcPr>
            <w:tcW w:w="5215" w:type="dxa"/>
            <w:tcBorders>
              <w:top w:val="single" w:color="000000" w:sz="8" w:space="0"/>
              <w:left w:val="single" w:color="000000" w:sz="8" w:space="0"/>
              <w:bottom w:val="single" w:color="000000" w:sz="8" w:space="0"/>
              <w:right w:val="single" w:color="000000" w:sz="8" w:space="0"/>
            </w:tcBorders>
            <w:tcMar>
              <w:top w:w="170" w:type="dxa"/>
              <w:left w:w="170" w:type="dxa"/>
              <w:bottom w:w="170" w:type="dxa"/>
              <w:right w:w="170" w:type="dxa"/>
            </w:tcMar>
          </w:tcPr>
          <w:p w:rsidR="00CA1261" w:rsidRDefault="00CA1261" w14:paraId="4F6B5205" w14:textId="77777777">
            <w:pPr>
              <w:pStyle w:val="BasicParagraph"/>
            </w:pPr>
            <w:r>
              <w:rPr>
                <w:rFonts w:ascii="Verdana" w:hAnsi="Verdana" w:cs="Verdana"/>
                <w:sz w:val="20"/>
                <w:szCs w:val="20"/>
              </w:rPr>
              <w:t>Cream teas</w:t>
            </w:r>
          </w:p>
        </w:tc>
        <w:tc>
          <w:tcPr>
            <w:tcW w:w="2116" w:type="dxa"/>
            <w:tcBorders>
              <w:top w:val="single" w:color="000000" w:sz="8" w:space="0"/>
              <w:left w:val="single" w:color="000000" w:sz="8" w:space="0"/>
              <w:bottom w:val="single" w:color="000000" w:sz="8" w:space="0"/>
              <w:right w:val="single" w:color="000000" w:sz="8" w:space="0"/>
            </w:tcBorders>
            <w:tcMar>
              <w:top w:w="170" w:type="dxa"/>
              <w:left w:w="170" w:type="dxa"/>
              <w:bottom w:w="170" w:type="dxa"/>
              <w:right w:w="170" w:type="dxa"/>
            </w:tcMar>
          </w:tcPr>
          <w:p w:rsidR="00CA1261" w:rsidRDefault="00CA1261" w14:paraId="63366BBF" w14:textId="77777777">
            <w:pPr>
              <w:pStyle w:val="BasicParagraph"/>
            </w:pPr>
            <w:r>
              <w:rPr>
                <w:rFonts w:ascii="Verdana" w:hAnsi="Verdana" w:cs="Verdana"/>
                <w:sz w:val="20"/>
                <w:szCs w:val="20"/>
              </w:rPr>
              <w:t>minimum £3.50</w:t>
            </w:r>
          </w:p>
        </w:tc>
      </w:tr>
      <w:tr w:rsidR="009344B2" w14:paraId="65FD9D7D" w14:textId="77777777">
        <w:trPr>
          <w:trHeight w:val="60"/>
        </w:trPr>
        <w:tc>
          <w:tcPr>
            <w:tcW w:w="5215" w:type="dxa"/>
            <w:tcBorders>
              <w:top w:val="single" w:color="000000" w:sz="8" w:space="0"/>
              <w:left w:val="single" w:color="000000" w:sz="8" w:space="0"/>
              <w:bottom w:val="single" w:color="000000" w:sz="8" w:space="0"/>
              <w:right w:val="single" w:color="000000" w:sz="8" w:space="0"/>
            </w:tcBorders>
            <w:tcMar>
              <w:top w:w="170" w:type="dxa"/>
              <w:left w:w="170" w:type="dxa"/>
              <w:bottom w:w="170" w:type="dxa"/>
              <w:right w:w="170" w:type="dxa"/>
            </w:tcMar>
          </w:tcPr>
          <w:p w:rsidR="009344B2" w:rsidRDefault="009344B2" w14:paraId="59F2060C" w14:textId="4C5B578E">
            <w:pPr>
              <w:pStyle w:val="BasicParagraph"/>
              <w:rPr>
                <w:rFonts w:ascii="Verdana" w:hAnsi="Verdana" w:cs="Verdana"/>
                <w:sz w:val="20"/>
                <w:szCs w:val="20"/>
              </w:rPr>
            </w:pPr>
            <w:r>
              <w:rPr>
                <w:rFonts w:ascii="Verdana" w:hAnsi="Verdana" w:cs="Verdana"/>
                <w:sz w:val="20"/>
                <w:szCs w:val="20"/>
              </w:rPr>
              <w:t>Hot Food</w:t>
            </w:r>
          </w:p>
        </w:tc>
        <w:tc>
          <w:tcPr>
            <w:tcW w:w="2116" w:type="dxa"/>
            <w:tcBorders>
              <w:top w:val="single" w:color="000000" w:sz="8" w:space="0"/>
              <w:left w:val="single" w:color="000000" w:sz="8" w:space="0"/>
              <w:bottom w:val="single" w:color="000000" w:sz="8" w:space="0"/>
              <w:right w:val="single" w:color="000000" w:sz="8" w:space="0"/>
            </w:tcBorders>
            <w:tcMar>
              <w:top w:w="170" w:type="dxa"/>
              <w:left w:w="170" w:type="dxa"/>
              <w:bottom w:w="170" w:type="dxa"/>
              <w:right w:w="170" w:type="dxa"/>
            </w:tcMar>
          </w:tcPr>
          <w:p w:rsidR="009344B2" w:rsidRDefault="009344B2" w14:paraId="34DEE4D5" w14:textId="0AF702AB">
            <w:pPr>
              <w:pStyle w:val="BasicParagraph"/>
              <w:rPr>
                <w:rFonts w:ascii="Verdana" w:hAnsi="Verdana" w:cs="Verdana"/>
                <w:sz w:val="20"/>
                <w:szCs w:val="20"/>
              </w:rPr>
            </w:pPr>
            <w:r>
              <w:rPr>
                <w:rFonts w:ascii="Verdana" w:hAnsi="Verdana" w:cs="Verdana"/>
                <w:sz w:val="20"/>
                <w:szCs w:val="20"/>
              </w:rPr>
              <w:t>Minimum £3.00</w:t>
            </w:r>
          </w:p>
        </w:tc>
      </w:tr>
    </w:tbl>
    <w:p w:rsidR="00CA1261" w:rsidP="00CA1261" w:rsidRDefault="00CA1261" w14:paraId="2BC243C8" w14:textId="77777777">
      <w:pPr>
        <w:pStyle w:val="BasicParagraph"/>
        <w:suppressAutoHyphens/>
        <w:rPr>
          <w:rFonts w:ascii="Verdana" w:hAnsi="Verdana" w:cs="Verdana"/>
          <w:sz w:val="20"/>
          <w:szCs w:val="20"/>
        </w:rPr>
      </w:pPr>
    </w:p>
    <w:p w:rsidR="00CA1261" w:rsidP="00CA1261" w:rsidRDefault="00CA1261" w14:paraId="56AF1EB4" w14:textId="77777777">
      <w:pPr>
        <w:pStyle w:val="BasicParagraph"/>
        <w:suppressAutoHyphens/>
        <w:rPr>
          <w:rFonts w:ascii="Verdana" w:hAnsi="Verdana" w:cs="Verdana"/>
          <w:sz w:val="20"/>
          <w:szCs w:val="20"/>
        </w:rPr>
      </w:pPr>
      <w:r>
        <w:rPr>
          <w:rFonts w:ascii="Verdana" w:hAnsi="Verdana" w:cs="Verdana"/>
          <w:sz w:val="20"/>
          <w:szCs w:val="20"/>
        </w:rPr>
        <w:t>You might want to offer a discount for children. Remember that you will need to arrange for a cash float for your teas, with change appropriate to your pricing structure.</w:t>
      </w:r>
    </w:p>
    <w:p w:rsidR="00CA1261" w:rsidP="00CA1261" w:rsidRDefault="00CA1261" w14:paraId="1739D16F" w14:textId="77777777">
      <w:pPr>
        <w:pStyle w:val="BasicParagraph"/>
        <w:suppressAutoHyphens/>
        <w:rPr>
          <w:rFonts w:ascii="Verdana" w:hAnsi="Verdana" w:cs="Verdana"/>
          <w:sz w:val="20"/>
          <w:szCs w:val="20"/>
        </w:rPr>
      </w:pPr>
    </w:p>
    <w:p w:rsidR="00CA1261" w:rsidP="00CA1261" w:rsidRDefault="00CA1261" w14:paraId="20245456" w14:textId="36690674">
      <w:pPr>
        <w:pStyle w:val="BasicParagraph"/>
        <w:suppressAutoHyphens/>
        <w:rPr>
          <w:rFonts w:ascii="Verdana" w:hAnsi="Verdana" w:cs="Verdana"/>
          <w:sz w:val="20"/>
          <w:szCs w:val="20"/>
        </w:rPr>
      </w:pPr>
      <w:r>
        <w:rPr>
          <w:rFonts w:ascii="Verdana" w:hAnsi="Verdana" w:cs="Verdana"/>
          <w:sz w:val="20"/>
          <w:szCs w:val="20"/>
        </w:rPr>
        <w:t xml:space="preserve">Think about where you will serve the teas – a barn or outbuilding, gazebo, seated around the garden, even in a front hall (though do be mindful of security when having visitors in your house). How many people will you be able to seat? Consider that you will turn over those seats every 30–45 minutes. Then based on how long your opening will last, you can work out how many teas to prepare for: seats x number of </w:t>
      </w:r>
      <w:proofErr w:type="gramStart"/>
      <w:r>
        <w:rPr>
          <w:rFonts w:ascii="Verdana" w:hAnsi="Verdana" w:cs="Verdana"/>
          <w:sz w:val="20"/>
          <w:szCs w:val="20"/>
        </w:rPr>
        <w:t>30</w:t>
      </w:r>
      <w:r w:rsidR="00BA0E3B">
        <w:rPr>
          <w:rFonts w:ascii="Verdana" w:hAnsi="Verdana" w:cs="Verdana"/>
          <w:sz w:val="20"/>
          <w:szCs w:val="20"/>
        </w:rPr>
        <w:t xml:space="preserve"> to 45 minute</w:t>
      </w:r>
      <w:proofErr w:type="gramEnd"/>
      <w:r>
        <w:rPr>
          <w:rFonts w:ascii="Verdana" w:hAnsi="Verdana" w:cs="Verdana"/>
          <w:sz w:val="20"/>
          <w:szCs w:val="20"/>
        </w:rPr>
        <w:t xml:space="preserve"> intervals. Ensure you have sufficient crockery, or paper cups and plates, to deal with such numbers. Your charity may be able to provide crockery, or else consider contacting a local church or village hall.</w:t>
      </w:r>
    </w:p>
    <w:p w:rsidR="00CA1261" w:rsidP="00CA1261" w:rsidRDefault="00CA1261" w14:paraId="2CC425E2" w14:textId="77777777">
      <w:pPr>
        <w:pStyle w:val="BasicParagraph"/>
        <w:suppressAutoHyphens/>
        <w:rPr>
          <w:rFonts w:ascii="Verdana" w:hAnsi="Verdana" w:cs="Verdana"/>
          <w:sz w:val="20"/>
          <w:szCs w:val="20"/>
        </w:rPr>
      </w:pPr>
    </w:p>
    <w:p w:rsidR="4437F03D" w:rsidP="4437F03D" w:rsidRDefault="4437F03D" w14:paraId="1B47F220" w14:textId="65538666">
      <w:pPr>
        <w:pStyle w:val="BasicParagraph"/>
        <w:rPr>
          <w:rFonts w:ascii="Verdana" w:hAnsi="Verdana" w:cs="Verdana"/>
          <w:sz w:val="20"/>
          <w:szCs w:val="20"/>
        </w:rPr>
      </w:pPr>
    </w:p>
    <w:p w:rsidR="4437F03D" w:rsidP="4437F03D" w:rsidRDefault="4437F03D" w14:paraId="4B4AFBD6" w14:textId="7787A839">
      <w:pPr>
        <w:pStyle w:val="BasicParagraph"/>
        <w:rPr>
          <w:rFonts w:ascii="Verdana" w:hAnsi="Verdana" w:cs="Verdana"/>
          <w:sz w:val="20"/>
          <w:szCs w:val="20"/>
        </w:rPr>
      </w:pPr>
    </w:p>
    <w:p w:rsidR="00CA1261" w:rsidP="00CA1261" w:rsidRDefault="00CA1261" w14:paraId="7BEE233E" w14:textId="77777777">
      <w:pPr>
        <w:pStyle w:val="BasicParagraph"/>
        <w:suppressAutoHyphens/>
        <w:rPr>
          <w:rFonts w:ascii="Verdana" w:hAnsi="Verdana" w:cs="Verdana"/>
          <w:sz w:val="20"/>
          <w:szCs w:val="20"/>
        </w:rPr>
      </w:pPr>
      <w:r>
        <w:rPr>
          <w:rFonts w:ascii="Verdana" w:hAnsi="Verdana" w:cs="Verdana"/>
          <w:sz w:val="20"/>
          <w:szCs w:val="20"/>
        </w:rPr>
        <w:t>Inevitably, the weather will have a lot to do with your final number of visitors, but you can always sell off extra baking if you think you’ll have leftovers.</w:t>
      </w:r>
    </w:p>
    <w:p w:rsidR="00BA0E3B" w:rsidP="00CA1261" w:rsidRDefault="00BA0E3B" w14:paraId="103177B1" w14:textId="77777777">
      <w:pPr>
        <w:pStyle w:val="BasicParagraph"/>
        <w:suppressAutoHyphens/>
        <w:rPr>
          <w:rFonts w:ascii="Verdana" w:hAnsi="Verdana" w:cs="Verdana"/>
          <w:b/>
          <w:bCs/>
          <w:i/>
          <w:iCs/>
          <w:sz w:val="20"/>
          <w:szCs w:val="20"/>
          <w:u w:val="thick"/>
        </w:rPr>
      </w:pPr>
    </w:p>
    <w:p w:rsidR="00CA1261" w:rsidP="4437F03D" w:rsidRDefault="00CA1261" w14:paraId="08D60CE1" w14:textId="54076708">
      <w:pPr>
        <w:pStyle w:val="BasicParagraph"/>
        <w:suppressAutoHyphens/>
        <w:rPr>
          <w:rFonts w:ascii="Verdana" w:hAnsi="Verdana" w:cs="Verdana"/>
          <w:b/>
          <w:bCs/>
          <w:i/>
          <w:iCs/>
          <w:sz w:val="20"/>
          <w:szCs w:val="20"/>
          <w:u w:val="thick"/>
        </w:rPr>
      </w:pPr>
      <w:r>
        <w:br/>
      </w:r>
      <w:r w:rsidRPr="4437F03D" w:rsidR="74054425">
        <w:rPr>
          <w:rFonts w:ascii="Verdana" w:hAnsi="Verdana" w:cs="Verdana"/>
          <w:b/>
          <w:bCs/>
        </w:rPr>
        <w:t>Plant Sale</w:t>
      </w:r>
    </w:p>
    <w:p w:rsidRPr="00CF5E92" w:rsidR="00CA1261" w:rsidP="00BA0E3B" w:rsidRDefault="00CA1261" w14:paraId="79CB010C" w14:textId="4B8B06DA">
      <w:pPr>
        <w:pStyle w:val="BasicParagraph"/>
        <w:suppressAutoHyphens/>
        <w:spacing w:after="120"/>
        <w:rPr>
          <w:sz w:val="20"/>
          <w:szCs w:val="20"/>
        </w:rPr>
      </w:pPr>
    </w:p>
    <w:p w:rsidR="00CA1261" w:rsidP="00CA1261" w:rsidRDefault="00CA1261" w14:paraId="7BF42F8D" w14:textId="77777777">
      <w:pPr>
        <w:pStyle w:val="BasicParagraph"/>
        <w:suppressAutoHyphens/>
        <w:rPr>
          <w:rFonts w:ascii="Verdana" w:hAnsi="Verdana" w:cs="Verdana"/>
          <w:sz w:val="20"/>
          <w:szCs w:val="20"/>
        </w:rPr>
      </w:pPr>
      <w:r>
        <w:rPr>
          <w:rFonts w:ascii="Verdana" w:hAnsi="Verdana" w:cs="Verdana"/>
          <w:sz w:val="20"/>
          <w:szCs w:val="20"/>
        </w:rPr>
        <w:t>A plant stall is a tremendous way of raising more funds, and where possible it is recommended that one is always set up. Visitors tend to support such a stall very strongly. Plants are generally sourced by the Garden Opener, friends and the local SGS team and are an excellent way of finding homes for surplus stock. Your local SGS team, or other openers across our network, can assist in the pricing of the plants if required.</w:t>
      </w:r>
    </w:p>
    <w:p w:rsidR="00CA1261" w:rsidP="00CA1261" w:rsidRDefault="00CA1261" w14:paraId="61D140B6" w14:textId="77777777">
      <w:pPr>
        <w:pStyle w:val="BasicParagraph"/>
        <w:suppressAutoHyphens/>
        <w:rPr>
          <w:rFonts w:ascii="Verdana" w:hAnsi="Verdana" w:cs="Verdana"/>
          <w:sz w:val="20"/>
          <w:szCs w:val="20"/>
        </w:rPr>
      </w:pPr>
    </w:p>
    <w:p w:rsidR="00CA1261" w:rsidP="00CA1261" w:rsidRDefault="00CA1261" w14:paraId="33AC7623" w14:textId="77777777">
      <w:pPr>
        <w:pStyle w:val="BasicParagraph"/>
        <w:suppressAutoHyphens/>
        <w:rPr>
          <w:rFonts w:ascii="Verdana" w:hAnsi="Verdana" w:cs="Verdana"/>
          <w:sz w:val="20"/>
          <w:szCs w:val="20"/>
        </w:rPr>
      </w:pPr>
      <w:r>
        <w:rPr>
          <w:rFonts w:ascii="Verdana" w:hAnsi="Verdana" w:cs="Verdana"/>
          <w:sz w:val="20"/>
          <w:szCs w:val="20"/>
        </w:rPr>
        <w:t xml:space="preserve">On some occasions, a plant stall may be provided by a commercial plantsman/nursery. When this occurs, a minimum charge of £10 plus 20% of the sales should be donated to your overall day’s takings. </w:t>
      </w:r>
    </w:p>
    <w:p w:rsidR="00CA1261" w:rsidP="00CA1261" w:rsidRDefault="00CA1261" w14:paraId="7A3CE564" w14:textId="54C973BA">
      <w:pPr>
        <w:pStyle w:val="BasicParagraph"/>
        <w:suppressAutoHyphens/>
        <w:rPr>
          <w:rFonts w:ascii="Verdana" w:hAnsi="Verdana" w:cs="Verdana"/>
          <w:sz w:val="20"/>
          <w:szCs w:val="20"/>
        </w:rPr>
      </w:pPr>
    </w:p>
    <w:p w:rsidR="00BA0E3B" w:rsidP="00CA1261" w:rsidRDefault="00BA0E3B" w14:paraId="4F6989C6" w14:textId="77777777">
      <w:pPr>
        <w:pStyle w:val="BasicParagraph"/>
        <w:suppressAutoHyphens/>
        <w:rPr>
          <w:rFonts w:ascii="Verdana" w:hAnsi="Verdana" w:cs="Verdana"/>
          <w:sz w:val="20"/>
          <w:szCs w:val="20"/>
        </w:rPr>
      </w:pPr>
    </w:p>
    <w:p w:rsidR="4024D89B" w:rsidP="4437F03D" w:rsidRDefault="4024D89B" w14:paraId="14C551EB" w14:textId="4AA958A7">
      <w:pPr>
        <w:pStyle w:val="BasicParagraph"/>
      </w:pPr>
      <w:r w:rsidRPr="4437F03D">
        <w:rPr>
          <w:rFonts w:ascii="Verdana" w:hAnsi="Verdana" w:cs="Verdana"/>
          <w:b/>
          <w:bCs/>
        </w:rPr>
        <w:t>More Ideas</w:t>
      </w:r>
    </w:p>
    <w:p w:rsidR="4437F03D" w:rsidP="4437F03D" w:rsidRDefault="4437F03D" w14:paraId="6E227811" w14:textId="38F8D9F5">
      <w:pPr>
        <w:pStyle w:val="BasicParagraph"/>
        <w:rPr>
          <w:rFonts w:ascii="Verdana" w:hAnsi="Verdana" w:cs="Verdana"/>
          <w:sz w:val="20"/>
          <w:szCs w:val="20"/>
        </w:rPr>
      </w:pPr>
    </w:p>
    <w:p w:rsidR="00CA1261" w:rsidP="00CA1261" w:rsidRDefault="00CA1261" w14:paraId="66AE3F7A" w14:textId="1624EF04">
      <w:pPr>
        <w:pStyle w:val="BasicParagraph"/>
        <w:suppressAutoHyphens/>
        <w:rPr>
          <w:rFonts w:ascii="Verdana" w:hAnsi="Verdana" w:cs="Verdana"/>
          <w:sz w:val="20"/>
          <w:szCs w:val="20"/>
        </w:rPr>
      </w:pPr>
      <w:r>
        <w:rPr>
          <w:rFonts w:ascii="Verdana" w:hAnsi="Verdana" w:cs="Verdana"/>
          <w:sz w:val="20"/>
          <w:szCs w:val="20"/>
        </w:rPr>
        <w:t>You might also, for example, want to organise a raffle, tombola or activities for children. These may or may not be fundraising – a children’s garden-based quiz would usually be free.</w:t>
      </w:r>
      <w:r w:rsidR="008C57A3">
        <w:rPr>
          <w:rFonts w:ascii="Verdana" w:hAnsi="Verdana" w:cs="Verdana"/>
          <w:sz w:val="20"/>
          <w:szCs w:val="20"/>
        </w:rPr>
        <w:t xml:space="preserve"> We have ideas for children’s activities on our website in the Resources for Garden Openers section:</w:t>
      </w:r>
    </w:p>
    <w:p w:rsidR="008C57A3" w:rsidP="00CA1261" w:rsidRDefault="008C57A3" w14:paraId="21F231C4" w14:textId="636BE05A">
      <w:pPr>
        <w:pStyle w:val="BasicParagraph"/>
        <w:suppressAutoHyphens/>
        <w:rPr>
          <w:rFonts w:ascii="Verdana" w:hAnsi="Verdana" w:cs="Verdana"/>
          <w:sz w:val="20"/>
          <w:szCs w:val="20"/>
        </w:rPr>
      </w:pPr>
    </w:p>
    <w:p w:rsidR="008C57A3" w:rsidP="00CA1261" w:rsidRDefault="008C57A3" w14:paraId="3C8AC6B8" w14:textId="2502DD72">
      <w:pPr>
        <w:pStyle w:val="BasicParagraph"/>
        <w:suppressAutoHyphens/>
        <w:rPr>
          <w:rFonts w:ascii="Verdana" w:hAnsi="Verdana" w:cs="Verdana"/>
          <w:sz w:val="20"/>
          <w:szCs w:val="20"/>
        </w:rPr>
      </w:pPr>
      <w:hyperlink w:history="1" r:id="rId21">
        <w:r w:rsidRPr="000005DD">
          <w:rPr>
            <w:rStyle w:val="Hyperlink"/>
            <w:rFonts w:ascii="Verdana" w:hAnsi="Verdana" w:cs="Verdana"/>
            <w:sz w:val="20"/>
            <w:szCs w:val="20"/>
          </w:rPr>
          <w:t>https://scotlandsgardens.org/resources/?tag_id=218</w:t>
        </w:r>
      </w:hyperlink>
    </w:p>
    <w:p w:rsidR="00CA1261" w:rsidP="00CA1261" w:rsidRDefault="00CA1261" w14:paraId="45C61DD0" w14:textId="79F618C8">
      <w:pPr>
        <w:pStyle w:val="BasicParagraph"/>
        <w:suppressAutoHyphens/>
        <w:rPr>
          <w:rFonts w:ascii="Verdana" w:hAnsi="Verdana" w:cs="Verdana"/>
          <w:sz w:val="20"/>
          <w:szCs w:val="20"/>
        </w:rPr>
      </w:pPr>
    </w:p>
    <w:p w:rsidR="00CA1261" w:rsidP="00CA1261" w:rsidRDefault="00CA1261" w14:paraId="5C727D04" w14:textId="77777777">
      <w:pPr>
        <w:pStyle w:val="BasicParagraph"/>
        <w:suppressAutoHyphens/>
        <w:rPr>
          <w:rFonts w:ascii="Verdana" w:hAnsi="Verdana" w:cs="Verdana"/>
          <w:sz w:val="20"/>
          <w:szCs w:val="20"/>
        </w:rPr>
      </w:pPr>
      <w:r>
        <w:rPr>
          <w:rFonts w:ascii="Verdana" w:hAnsi="Verdana" w:cs="Verdana"/>
          <w:sz w:val="20"/>
          <w:szCs w:val="20"/>
        </w:rPr>
        <w:t>Selling SGS Guidebooks, particularly if you are opening early in the season, is helpful and also adds to your overall revenue. Tell your District team if you are willing to sell them; we are happy to let the takings be added to your day’s takings.</w:t>
      </w:r>
    </w:p>
    <w:p w:rsidR="00CA1261" w:rsidP="00CA1261" w:rsidRDefault="00CA1261" w14:paraId="2F32F518" w14:textId="77777777">
      <w:pPr>
        <w:pStyle w:val="BasicParagraph"/>
        <w:suppressAutoHyphens/>
        <w:rPr>
          <w:rFonts w:ascii="Verdana" w:hAnsi="Verdana" w:cs="Verdana"/>
          <w:sz w:val="20"/>
          <w:szCs w:val="20"/>
        </w:rPr>
      </w:pPr>
    </w:p>
    <w:p w:rsidR="00CA1261" w:rsidP="00CA1261" w:rsidRDefault="00CA1261" w14:paraId="50F1701C" w14:textId="215BCA4A">
      <w:pPr>
        <w:pStyle w:val="BasicParagraph"/>
        <w:suppressAutoHyphens/>
        <w:rPr>
          <w:rFonts w:ascii="Verdana" w:hAnsi="Verdana" w:cs="Verdana"/>
          <w:sz w:val="20"/>
          <w:szCs w:val="20"/>
        </w:rPr>
      </w:pPr>
      <w:r>
        <w:rPr>
          <w:rFonts w:ascii="Verdana" w:hAnsi="Verdana" w:cs="Verdana"/>
          <w:sz w:val="20"/>
          <w:szCs w:val="20"/>
        </w:rPr>
        <w:t xml:space="preserve">And </w:t>
      </w:r>
      <w:r w:rsidR="00BA0E3B">
        <w:rPr>
          <w:rFonts w:ascii="Verdana" w:hAnsi="Verdana" w:cs="Verdana"/>
          <w:sz w:val="20"/>
          <w:szCs w:val="20"/>
        </w:rPr>
        <w:t>finally,</w:t>
      </w:r>
      <w:r>
        <w:rPr>
          <w:rFonts w:ascii="Verdana" w:hAnsi="Verdana" w:cs="Verdana"/>
          <w:sz w:val="20"/>
          <w:szCs w:val="20"/>
        </w:rPr>
        <w:t xml:space="preserve"> we will, from time to time, participate in special festivals and/or celebrations. If you are a current Garden </w:t>
      </w:r>
      <w:r w:rsidR="00BA0E3B">
        <w:rPr>
          <w:rFonts w:ascii="Verdana" w:hAnsi="Verdana" w:cs="Verdana"/>
          <w:sz w:val="20"/>
          <w:szCs w:val="20"/>
        </w:rPr>
        <w:t>Opener,</w:t>
      </w:r>
      <w:r>
        <w:rPr>
          <w:rFonts w:ascii="Verdana" w:hAnsi="Verdana" w:cs="Verdana"/>
          <w:sz w:val="20"/>
          <w:szCs w:val="20"/>
        </w:rPr>
        <w:t xml:space="preserve"> we will invite you to join these events.</w:t>
      </w:r>
    </w:p>
    <w:p w:rsidR="008C57A3" w:rsidP="00CA1261" w:rsidRDefault="008C57A3" w14:paraId="596C2E3B" w14:textId="77777777">
      <w:pPr>
        <w:pStyle w:val="BasicParagraph"/>
        <w:suppressAutoHyphens/>
        <w:rPr>
          <w:rFonts w:ascii="Verdana" w:hAnsi="Verdana" w:cs="Verdana"/>
          <w:sz w:val="20"/>
          <w:szCs w:val="20"/>
        </w:rPr>
      </w:pPr>
    </w:p>
    <w:p w:rsidR="00162992" w:rsidP="00162992" w:rsidRDefault="00162992" w14:paraId="16246B44" w14:textId="77777777">
      <w:pPr>
        <w:pStyle w:val="BasicParagraph"/>
        <w:keepNext/>
        <w:suppressAutoHyphens/>
      </w:pPr>
      <w:r w:rsidR="00162992">
        <w:drawing>
          <wp:inline wp14:editId="1B6A00AB" wp14:anchorId="1E851D8D">
            <wp:extent cx="3752193" cy="2249837"/>
            <wp:effectExtent l="0" t="0" r="0" b="0"/>
            <wp:docPr id="7" name="Picture 7" title=""/>
            <wp:cNvGraphicFramePr>
              <a:graphicFrameLocks noChangeAspect="1"/>
            </wp:cNvGraphicFramePr>
            <a:graphic>
              <a:graphicData uri="http://schemas.openxmlformats.org/drawingml/2006/picture">
                <pic:pic>
                  <pic:nvPicPr>
                    <pic:cNvPr id="0" name="Picture 7"/>
                    <pic:cNvPicPr/>
                  </pic:nvPicPr>
                  <pic:blipFill>
                    <a:blip r:embed="R17ab496d8a2e48e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52193" cy="2249837"/>
                    </a:xfrm>
                    <a:prstGeom prst="rect">
                      <a:avLst/>
                    </a:prstGeom>
                  </pic:spPr>
                </pic:pic>
              </a:graphicData>
            </a:graphic>
          </wp:inline>
        </w:drawing>
      </w:r>
    </w:p>
    <w:p w:rsidR="00162992" w:rsidP="00162992" w:rsidRDefault="00162992" w14:paraId="324CFC57" w14:textId="0A31661F">
      <w:pPr>
        <w:pStyle w:val="Caption"/>
        <w:rPr>
          <w:rFonts w:ascii="Verdana" w:hAnsi="Verdana" w:cs="Verdana"/>
          <w:sz w:val="20"/>
          <w:szCs w:val="20"/>
        </w:rPr>
      </w:pPr>
      <w:r>
        <w:t xml:space="preserve">     </w:t>
      </w:r>
      <w:r w:rsidRPr="000E4CF2">
        <w:t xml:space="preserve">Storytelling at </w:t>
      </w:r>
      <w:proofErr w:type="spellStart"/>
      <w:r w:rsidRPr="000E4CF2">
        <w:t>Tyninghame</w:t>
      </w:r>
      <w:proofErr w:type="spellEnd"/>
      <w:r w:rsidRPr="000E4CF2">
        <w:t xml:space="preserve"> House and The Walled Garden, East Lothian</w:t>
      </w:r>
    </w:p>
    <w:p w:rsidR="33A682E0" w:rsidP="4437F03D" w:rsidRDefault="33A682E0" w14:paraId="36501B33" w14:textId="59342A0E">
      <w:pPr>
        <w:pStyle w:val="BasicParagraph"/>
      </w:pPr>
      <w:r w:rsidRPr="4437F03D">
        <w:rPr>
          <w:rFonts w:ascii="Verdana" w:hAnsi="Verdana" w:cs="Verdana"/>
          <w:b/>
          <w:bCs/>
        </w:rPr>
        <w:lastRenderedPageBreak/>
        <w:t>Other Stalls</w:t>
      </w:r>
    </w:p>
    <w:p w:rsidR="4437F03D" w:rsidP="4437F03D" w:rsidRDefault="4437F03D" w14:paraId="61A71262" w14:textId="58105F1E">
      <w:pPr>
        <w:pStyle w:val="BasicParagraph"/>
        <w:rPr>
          <w:rFonts w:ascii="Verdana" w:hAnsi="Verdana" w:cs="Verdana"/>
          <w:sz w:val="20"/>
          <w:szCs w:val="20"/>
        </w:rPr>
      </w:pPr>
    </w:p>
    <w:p w:rsidR="00EB1C8F" w:rsidP="00CA1261" w:rsidRDefault="00CA1261" w14:paraId="2C6DAE88" w14:textId="412E214E">
      <w:pPr>
        <w:pStyle w:val="BasicParagraph"/>
        <w:suppressAutoHyphens/>
        <w:rPr>
          <w:rFonts w:ascii="Verdana" w:hAnsi="Verdana" w:cs="Verdana"/>
          <w:sz w:val="20"/>
          <w:szCs w:val="20"/>
        </w:rPr>
      </w:pPr>
      <w:r w:rsidRPr="4437F03D">
        <w:rPr>
          <w:rFonts w:ascii="Verdana" w:hAnsi="Verdana" w:cs="Verdana"/>
          <w:sz w:val="20"/>
          <w:szCs w:val="20"/>
        </w:rPr>
        <w:t>You may wish, or be asked, to have additional stalls at your garden opening. These can increase the revenue from the day quite considerably, for little effort on your behalf. You need to provide the stallholders with a site and, in some cases, an electricity supply, water, even a table. Stallholders should be charged a minimum fee of £25 (or £10 plus 20% of turnover). You need to check that each stallholder has appropriate liability insurance for themselves and their products.</w:t>
      </w:r>
    </w:p>
    <w:p w:rsidR="00CF5E92" w:rsidP="00CF5E92" w:rsidRDefault="00CF5E92" w14:paraId="27B4653E" w14:textId="77777777"/>
    <w:p w:rsidR="00CF5E92" w:rsidP="00CF5E92" w:rsidRDefault="00CF5E92" w14:paraId="6D6533FD" w14:textId="77777777"/>
    <w:p w:rsidRPr="00CF5E92" w:rsidR="00EB1C8F" w:rsidP="00CF5E92" w:rsidRDefault="00EB1C8F" w14:paraId="10E89DA3" w14:textId="4E9CB8AA">
      <w:r w:rsidRPr="00EB1C8F">
        <w:rPr>
          <w:rFonts w:ascii="Pluto Regular" w:hAnsi="Pluto Regular" w:cs="PlutoSansMedium"/>
          <w:caps/>
          <w:sz w:val="30"/>
          <w:szCs w:val="30"/>
        </w:rPr>
        <w:t>WHAT TO DO IF YOU NEED TO CANCEL YOUR OPENING</w:t>
      </w:r>
    </w:p>
    <w:p w:rsidR="00D41D14" w:rsidP="00EB1C8F" w:rsidRDefault="00D41D14" w14:paraId="377EF050" w14:textId="77777777">
      <w:pPr>
        <w:rPr>
          <w:rFonts w:ascii="Verdana" w:hAnsi="Verdana" w:cs="Verdana"/>
          <w:sz w:val="20"/>
          <w:szCs w:val="20"/>
        </w:rPr>
      </w:pPr>
    </w:p>
    <w:p w:rsidR="00C07915" w:rsidP="00EB1C8F" w:rsidRDefault="00EB1C8F" w14:paraId="6125BABF" w14:textId="320651DA">
      <w:pPr>
        <w:rPr>
          <w:rFonts w:ascii="Verdana" w:hAnsi="Verdana" w:cs="Verdana"/>
          <w:sz w:val="20"/>
          <w:szCs w:val="20"/>
        </w:rPr>
      </w:pPr>
      <w:r>
        <w:rPr>
          <w:rFonts w:ascii="Verdana" w:hAnsi="Verdana" w:cs="Verdana"/>
          <w:sz w:val="20"/>
          <w:szCs w:val="20"/>
        </w:rPr>
        <w:t>We know that occasionally garden owners need to cancel their opening. P</w:t>
      </w:r>
      <w:r w:rsidRPr="00EB1C8F">
        <w:rPr>
          <w:rFonts w:ascii="Verdana" w:hAnsi="Verdana" w:cs="Verdana"/>
          <w:sz w:val="20"/>
          <w:szCs w:val="20"/>
        </w:rPr>
        <w:t xml:space="preserve">lease notify </w:t>
      </w:r>
      <w:r>
        <w:rPr>
          <w:rFonts w:ascii="Verdana" w:hAnsi="Verdana" w:cs="Verdana"/>
          <w:sz w:val="20"/>
          <w:szCs w:val="20"/>
        </w:rPr>
        <w:t xml:space="preserve">your District Organiser as soon as possible, so that they can tell Head Office and we can put a notice on our website. </w:t>
      </w:r>
      <w:r w:rsidRPr="00EB1C8F">
        <w:rPr>
          <w:rFonts w:ascii="Verdana" w:hAnsi="Verdana" w:cs="Verdana"/>
          <w:sz w:val="20"/>
          <w:szCs w:val="20"/>
        </w:rPr>
        <w:t xml:space="preserve">As the Guidebook is in the public domain, we can’t guarantee that everyone will be aware of the cancellation and so </w:t>
      </w:r>
      <w:r>
        <w:rPr>
          <w:rFonts w:ascii="Verdana" w:hAnsi="Verdana" w:cs="Verdana"/>
          <w:sz w:val="20"/>
          <w:szCs w:val="20"/>
        </w:rPr>
        <w:t xml:space="preserve">it is also helpful if you can do the following: </w:t>
      </w:r>
    </w:p>
    <w:p w:rsidR="00C07915" w:rsidP="00EB1C8F" w:rsidRDefault="00C07915" w14:paraId="0907967F" w14:textId="77777777">
      <w:pPr>
        <w:rPr>
          <w:rFonts w:ascii="Verdana" w:hAnsi="Verdana" w:cs="Verdana"/>
          <w:sz w:val="20"/>
          <w:szCs w:val="20"/>
        </w:rPr>
      </w:pPr>
    </w:p>
    <w:p w:rsidRPr="00C07915" w:rsidR="00EB1C8F" w:rsidP="00C07915" w:rsidRDefault="00EB1C8F" w14:paraId="02718504" w14:textId="0C1057AD">
      <w:pPr>
        <w:pStyle w:val="ListParagraph"/>
        <w:numPr>
          <w:ilvl w:val="0"/>
          <w:numId w:val="17"/>
        </w:numPr>
        <w:rPr>
          <w:rFonts w:ascii="Verdana" w:hAnsi="Verdana" w:cs="Verdana"/>
          <w:sz w:val="20"/>
          <w:szCs w:val="20"/>
        </w:rPr>
      </w:pPr>
      <w:r w:rsidRPr="00C07915">
        <w:rPr>
          <w:rFonts w:ascii="Verdana" w:hAnsi="Verdana" w:cs="Verdana"/>
          <w:sz w:val="20"/>
          <w:szCs w:val="20"/>
        </w:rPr>
        <w:t>Take down any posters advertising the opening and replace them with posters detailing the cancellation. The office can prepare this ‘cancelled’ poster</w:t>
      </w:r>
      <w:r w:rsidR="00C07915">
        <w:rPr>
          <w:rFonts w:ascii="Verdana" w:hAnsi="Verdana" w:cs="Verdana"/>
          <w:sz w:val="20"/>
          <w:szCs w:val="20"/>
        </w:rPr>
        <w:t xml:space="preserve"> and will send it to your District Organiser. </w:t>
      </w:r>
    </w:p>
    <w:p w:rsidRPr="00EB1C8F" w:rsidR="00EB1C8F" w:rsidP="00EB1C8F" w:rsidRDefault="00EB1C8F" w14:paraId="580894B6" w14:textId="42411453">
      <w:pPr>
        <w:numPr>
          <w:ilvl w:val="0"/>
          <w:numId w:val="16"/>
        </w:numPr>
        <w:rPr>
          <w:rFonts w:ascii="Verdana" w:hAnsi="Verdana" w:cs="Verdana"/>
          <w:sz w:val="20"/>
          <w:szCs w:val="20"/>
        </w:rPr>
      </w:pPr>
      <w:r w:rsidRPr="00EB1C8F">
        <w:rPr>
          <w:rFonts w:ascii="Verdana" w:hAnsi="Verdana" w:cs="Verdana"/>
          <w:sz w:val="20"/>
          <w:szCs w:val="20"/>
        </w:rPr>
        <w:t xml:space="preserve">If the opening has been advertised in the local press, </w:t>
      </w:r>
      <w:r w:rsidR="00C07915">
        <w:rPr>
          <w:rFonts w:ascii="Verdana" w:hAnsi="Verdana" w:cs="Verdana"/>
          <w:sz w:val="20"/>
          <w:szCs w:val="20"/>
        </w:rPr>
        <w:t xml:space="preserve">the District Organiser will </w:t>
      </w:r>
      <w:r w:rsidRPr="00EB1C8F">
        <w:rPr>
          <w:rFonts w:ascii="Verdana" w:hAnsi="Verdana" w:cs="Verdana"/>
          <w:sz w:val="20"/>
          <w:szCs w:val="20"/>
        </w:rPr>
        <w:t xml:space="preserve">place a cancellation advert. </w:t>
      </w:r>
    </w:p>
    <w:p w:rsidR="00EB1C8F" w:rsidP="00EB1C8F" w:rsidRDefault="00EB1C8F" w14:paraId="5C3DF50A" w14:textId="7F144AE6">
      <w:pPr>
        <w:numPr>
          <w:ilvl w:val="0"/>
          <w:numId w:val="16"/>
        </w:numPr>
        <w:rPr>
          <w:rFonts w:ascii="Verdana" w:hAnsi="Verdana" w:cs="Verdana"/>
          <w:sz w:val="20"/>
          <w:szCs w:val="20"/>
        </w:rPr>
      </w:pPr>
      <w:r w:rsidRPr="00EB1C8F">
        <w:rPr>
          <w:rFonts w:ascii="Verdana" w:hAnsi="Verdana" w:cs="Verdana"/>
          <w:sz w:val="20"/>
          <w:szCs w:val="20"/>
        </w:rPr>
        <w:t xml:space="preserve">On the opening day, please make sure that there are clear, prominent signs at the garden apologising for the cancellation and suggesting another garden or similar local attraction. </w:t>
      </w:r>
      <w:r w:rsidR="00C07915">
        <w:rPr>
          <w:rFonts w:ascii="Verdana" w:hAnsi="Verdana" w:cs="Verdana"/>
          <w:sz w:val="20"/>
          <w:szCs w:val="20"/>
        </w:rPr>
        <w:t xml:space="preserve">Your District Organiser can help with suggestions and Head Office can prepare a poster. </w:t>
      </w:r>
    </w:p>
    <w:p w:rsidR="00C07915" w:rsidP="00C07915" w:rsidRDefault="00C07915" w14:paraId="488A6286" w14:textId="7FF28A04">
      <w:pPr>
        <w:rPr>
          <w:rFonts w:ascii="Verdana" w:hAnsi="Verdana" w:cs="Verdana"/>
          <w:sz w:val="20"/>
          <w:szCs w:val="20"/>
        </w:rPr>
      </w:pPr>
    </w:p>
    <w:p w:rsidR="00C07915" w:rsidP="00C07915" w:rsidRDefault="00C07915" w14:paraId="16A5A568" w14:textId="78F97C02">
      <w:pPr>
        <w:rPr>
          <w:rFonts w:ascii="Verdana" w:hAnsi="Verdana" w:cs="Verdana"/>
          <w:sz w:val="20"/>
          <w:szCs w:val="20"/>
        </w:rPr>
      </w:pPr>
      <w:r>
        <w:rPr>
          <w:rFonts w:ascii="Verdana" w:hAnsi="Verdana" w:cs="Verdana"/>
          <w:sz w:val="20"/>
          <w:szCs w:val="20"/>
        </w:rPr>
        <w:t xml:space="preserve">We appreciate that sometimes time constraints mean that it’s not possible to do everything we have suggested, we just ask that you do what you can. </w:t>
      </w:r>
    </w:p>
    <w:p w:rsidRPr="00EB1C8F" w:rsidR="00C07915" w:rsidP="00C07915" w:rsidRDefault="00C07915" w14:paraId="542CD1FE" w14:textId="77777777">
      <w:pPr>
        <w:rPr>
          <w:rFonts w:ascii="Verdana" w:hAnsi="Verdana" w:cs="Verdana"/>
          <w:sz w:val="20"/>
          <w:szCs w:val="20"/>
        </w:rPr>
      </w:pPr>
    </w:p>
    <w:p w:rsidR="00CA1261" w:rsidP="00C07915" w:rsidRDefault="00EB1C8F" w14:paraId="72DD32CB" w14:textId="264F6F8F">
      <w:pPr>
        <w:rPr>
          <w:rFonts w:ascii="Verdana" w:hAnsi="Verdana" w:cs="Verdana"/>
          <w:sz w:val="20"/>
          <w:szCs w:val="20"/>
        </w:rPr>
      </w:pPr>
      <w:r w:rsidRPr="00EB1C8F">
        <w:rPr>
          <w:rFonts w:ascii="Verdana" w:hAnsi="Verdana" w:cs="Verdana"/>
          <w:sz w:val="20"/>
          <w:szCs w:val="20"/>
        </w:rPr>
        <w:t xml:space="preserve">If appropriate, </w:t>
      </w:r>
      <w:r w:rsidR="00C07915">
        <w:rPr>
          <w:rFonts w:ascii="Verdana" w:hAnsi="Verdana" w:cs="Verdana"/>
          <w:sz w:val="20"/>
          <w:szCs w:val="20"/>
        </w:rPr>
        <w:t xml:space="preserve">you might like to consider a ‘pop up’ opening later in the year. </w:t>
      </w:r>
    </w:p>
    <w:p w:rsidR="00C07915" w:rsidP="00C07915" w:rsidRDefault="00C07915" w14:paraId="50778150" w14:textId="13A8B507">
      <w:pPr>
        <w:rPr>
          <w:rFonts w:ascii="Verdana" w:hAnsi="Verdana" w:cs="Verdana"/>
          <w:sz w:val="20"/>
          <w:szCs w:val="20"/>
        </w:rPr>
      </w:pPr>
    </w:p>
    <w:p w:rsidR="00C07915" w:rsidP="00C07915" w:rsidRDefault="00C07915" w14:paraId="4A3594A6" w14:textId="04948C9C">
      <w:pPr>
        <w:rPr>
          <w:rFonts w:ascii="Verdana" w:hAnsi="Verdana" w:cs="Verdana"/>
          <w:sz w:val="20"/>
          <w:szCs w:val="20"/>
        </w:rPr>
      </w:pPr>
    </w:p>
    <w:p w:rsidR="00C07915" w:rsidP="00C07915" w:rsidRDefault="00C07915" w14:paraId="51E2EA27" w14:textId="093DBDD4">
      <w:pPr>
        <w:rPr>
          <w:rFonts w:ascii="Verdana" w:hAnsi="Verdana" w:cs="Verdana"/>
          <w:sz w:val="20"/>
          <w:szCs w:val="20"/>
        </w:rPr>
      </w:pPr>
    </w:p>
    <w:p w:rsidR="00C07915" w:rsidP="00C07915" w:rsidRDefault="00C07915" w14:paraId="20A81175" w14:textId="6AB28C1E">
      <w:pPr>
        <w:rPr>
          <w:rFonts w:ascii="Verdana" w:hAnsi="Verdana" w:cs="Verdana"/>
          <w:sz w:val="20"/>
          <w:szCs w:val="20"/>
        </w:rPr>
      </w:pPr>
    </w:p>
    <w:p w:rsidR="00C07915" w:rsidP="00C07915" w:rsidRDefault="00C07915" w14:paraId="5EB65A33" w14:textId="14AF47AC">
      <w:pPr>
        <w:rPr>
          <w:rFonts w:ascii="Verdana" w:hAnsi="Verdana" w:cs="Verdana"/>
          <w:sz w:val="20"/>
          <w:szCs w:val="20"/>
        </w:rPr>
      </w:pPr>
    </w:p>
    <w:p w:rsidR="00C07915" w:rsidP="00C07915" w:rsidRDefault="00C07915" w14:paraId="235D4F9A" w14:textId="4DC390AD">
      <w:pPr>
        <w:rPr>
          <w:rFonts w:ascii="Verdana" w:hAnsi="Verdana" w:cs="Verdana"/>
          <w:sz w:val="20"/>
          <w:szCs w:val="20"/>
        </w:rPr>
      </w:pPr>
    </w:p>
    <w:p w:rsidR="00C07915" w:rsidP="00C07915" w:rsidRDefault="00C07915" w14:paraId="62920C7F" w14:textId="17F64133">
      <w:pPr>
        <w:rPr>
          <w:rFonts w:ascii="Verdana" w:hAnsi="Verdana" w:cs="Verdana"/>
          <w:sz w:val="20"/>
          <w:szCs w:val="20"/>
        </w:rPr>
      </w:pPr>
    </w:p>
    <w:p w:rsidR="00C07915" w:rsidP="00C07915" w:rsidRDefault="00C07915" w14:paraId="5D300BEE" w14:textId="17469177">
      <w:pPr>
        <w:rPr>
          <w:rFonts w:ascii="Verdana" w:hAnsi="Verdana" w:cs="Verdana"/>
          <w:sz w:val="20"/>
          <w:szCs w:val="20"/>
        </w:rPr>
      </w:pPr>
    </w:p>
    <w:p w:rsidR="00C07915" w:rsidP="00C07915" w:rsidRDefault="00C07915" w14:paraId="09473A35" w14:textId="0C90AAAB">
      <w:pPr>
        <w:rPr>
          <w:rFonts w:ascii="Verdana" w:hAnsi="Verdana" w:cs="Verdana"/>
          <w:sz w:val="20"/>
          <w:szCs w:val="20"/>
        </w:rPr>
      </w:pPr>
    </w:p>
    <w:p w:rsidR="00C07915" w:rsidP="00C07915" w:rsidRDefault="00C07915" w14:paraId="24F02A6E" w14:textId="2C987C4E">
      <w:pPr>
        <w:rPr>
          <w:rFonts w:ascii="Verdana" w:hAnsi="Verdana" w:cs="Verdana"/>
          <w:sz w:val="20"/>
          <w:szCs w:val="20"/>
        </w:rPr>
      </w:pPr>
    </w:p>
    <w:p w:rsidR="00C07915" w:rsidP="00C07915" w:rsidRDefault="00C07915" w14:paraId="70E5749B" w14:textId="2DB747F5">
      <w:pPr>
        <w:rPr>
          <w:rFonts w:ascii="Verdana" w:hAnsi="Verdana" w:cs="Verdana"/>
          <w:sz w:val="20"/>
          <w:szCs w:val="20"/>
        </w:rPr>
      </w:pPr>
    </w:p>
    <w:p w:rsidR="00C07915" w:rsidP="00C07915" w:rsidRDefault="00C07915" w14:paraId="6B506056" w14:textId="058CB763">
      <w:pPr>
        <w:rPr>
          <w:rFonts w:ascii="Verdana" w:hAnsi="Verdana" w:cs="Verdana"/>
          <w:sz w:val="20"/>
          <w:szCs w:val="20"/>
        </w:rPr>
      </w:pPr>
    </w:p>
    <w:p w:rsidR="00C07915" w:rsidP="00C07915" w:rsidRDefault="00C07915" w14:paraId="0263F310" w14:textId="4F7052BA">
      <w:pPr>
        <w:rPr>
          <w:rFonts w:ascii="Verdana" w:hAnsi="Verdana" w:cs="Verdana"/>
          <w:sz w:val="20"/>
          <w:szCs w:val="20"/>
        </w:rPr>
      </w:pPr>
    </w:p>
    <w:p w:rsidR="00C07915" w:rsidP="00C07915" w:rsidRDefault="00C07915" w14:paraId="23227FF8" w14:textId="7D9401C4">
      <w:pPr>
        <w:rPr>
          <w:rFonts w:ascii="Verdana" w:hAnsi="Verdana" w:cs="Verdana"/>
          <w:sz w:val="20"/>
          <w:szCs w:val="20"/>
        </w:rPr>
      </w:pPr>
    </w:p>
    <w:p w:rsidR="00C07915" w:rsidP="00C07915" w:rsidRDefault="00C07915" w14:paraId="3214B0A5" w14:textId="5EC967E8">
      <w:pPr>
        <w:rPr>
          <w:rFonts w:ascii="Verdana" w:hAnsi="Verdana" w:cs="Verdana"/>
          <w:sz w:val="20"/>
          <w:szCs w:val="20"/>
        </w:rPr>
      </w:pPr>
    </w:p>
    <w:p w:rsidR="00C07915" w:rsidP="00C07915" w:rsidRDefault="00C07915" w14:paraId="6FA4116F" w14:textId="043DCD95">
      <w:pPr>
        <w:rPr>
          <w:rFonts w:ascii="Verdana" w:hAnsi="Verdana" w:cs="Verdana"/>
          <w:sz w:val="20"/>
          <w:szCs w:val="20"/>
        </w:rPr>
      </w:pPr>
    </w:p>
    <w:p w:rsidR="00E46C04" w:rsidP="00CF5E92" w:rsidRDefault="00CA1261" w14:paraId="0D8F6358" w14:textId="56624BCA">
      <w:pPr>
        <w:pStyle w:val="BasicParagraph"/>
        <w:suppressAutoHyphens/>
        <w:rPr>
          <w:rFonts w:ascii="PlutoSansMedium" w:hAnsi="PlutoSansMedium" w:cs="PlutoSansMedium"/>
          <w:sz w:val="44"/>
          <w:szCs w:val="44"/>
        </w:rPr>
      </w:pPr>
      <w:r>
        <w:rPr>
          <w:rFonts w:ascii="PlutoSansMedium" w:hAnsi="PlutoSansMedium" w:cs="PlutoSansMedium"/>
          <w:sz w:val="44"/>
          <w:szCs w:val="44"/>
        </w:rPr>
        <w:br/>
      </w:r>
      <w:r>
        <w:rPr>
          <w:rFonts w:ascii="PlutoSansMedium" w:hAnsi="PlutoSansMedium" w:cs="PlutoSansMedium"/>
          <w:sz w:val="44"/>
          <w:szCs w:val="44"/>
        </w:rPr>
        <w:br/>
      </w:r>
    </w:p>
    <w:p w:rsidRPr="00CF5E92" w:rsidR="00CA1261" w:rsidP="00CF5E92" w:rsidRDefault="00CF5E92" w14:paraId="0E56BF6A" w14:textId="225357E1">
      <w:pPr>
        <w:pStyle w:val="Heading"/>
        <w:jc w:val="center"/>
        <w:rPr>
          <w:sz w:val="34"/>
          <w:szCs w:val="34"/>
        </w:rPr>
      </w:pPr>
      <w:r>
        <w:rPr>
          <w:noProof/>
          <w:color w:val="65A327"/>
          <w:sz w:val="28"/>
          <w:szCs w:val="56"/>
        </w:rPr>
        <w:lastRenderedPageBreak/>
        <w:drawing>
          <wp:anchor distT="0" distB="0" distL="114300" distR="114300" simplePos="0" relativeHeight="251661312" behindDoc="1" locked="0" layoutInCell="1" allowOverlap="1" wp14:anchorId="120A8623" wp14:editId="5AB4C1BC">
            <wp:simplePos x="0" y="0"/>
            <wp:positionH relativeFrom="column">
              <wp:posOffset>-171034</wp:posOffset>
            </wp:positionH>
            <wp:positionV relativeFrom="paragraph">
              <wp:posOffset>290108</wp:posOffset>
            </wp:positionV>
            <wp:extent cx="605790" cy="360045"/>
            <wp:effectExtent l="25400" t="139700" r="41910" b="1479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 flying 2.jpg"/>
                    <pic:cNvPicPr/>
                  </pic:nvPicPr>
                  <pic:blipFill>
                    <a:blip r:embed="rId17" cstate="print">
                      <a:extLst>
                        <a:ext uri="{28A0092B-C50C-407E-A947-70E740481C1C}">
                          <a14:useLocalDpi xmlns:a14="http://schemas.microsoft.com/office/drawing/2010/main" val="0"/>
                        </a:ext>
                      </a:extLst>
                    </a:blip>
                    <a:stretch>
                      <a:fillRect/>
                    </a:stretch>
                  </pic:blipFill>
                  <pic:spPr>
                    <a:xfrm rot="2038450">
                      <a:off x="0" y="0"/>
                      <a:ext cx="605790" cy="360045"/>
                    </a:xfrm>
                    <a:prstGeom prst="rect">
                      <a:avLst/>
                    </a:prstGeom>
                  </pic:spPr>
                </pic:pic>
              </a:graphicData>
            </a:graphic>
            <wp14:sizeRelH relativeFrom="page">
              <wp14:pctWidth>0</wp14:pctWidth>
            </wp14:sizeRelH>
            <wp14:sizeRelV relativeFrom="page">
              <wp14:pctHeight>0</wp14:pctHeight>
            </wp14:sizeRelV>
          </wp:anchor>
        </w:drawing>
      </w:r>
      <w:r w:rsidR="00CA1261">
        <w:br/>
      </w:r>
      <w:r w:rsidR="00CA1261">
        <w:rPr/>
        <w:t>Annual registration for your garden</w:t>
      </w:r>
      <w:r w:rsidR="00CA1261">
        <w:rPr>
          <w:sz w:val="40"/>
          <w:szCs w:val="40"/>
        </w:rPr>
        <w:br/>
      </w:r>
    </w:p>
    <w:p w:rsidR="00CF5E92" w:rsidP="00CA1261" w:rsidRDefault="00CF5E92" w14:paraId="45751B83" w14:textId="77777777">
      <w:pPr>
        <w:pStyle w:val="BasicParagraph"/>
        <w:suppressAutoHyphens/>
        <w:ind w:left="360" w:hanging="360"/>
        <w:rPr>
          <w:rFonts w:ascii="PlutoSansMedium" w:hAnsi="PlutoSansMedium" w:cs="PlutoSansMedium"/>
          <w:caps/>
          <w:sz w:val="22"/>
          <w:szCs w:val="22"/>
        </w:rPr>
      </w:pPr>
    </w:p>
    <w:p w:rsidR="00CA1261" w:rsidP="00CA1261" w:rsidRDefault="00CA1261" w14:paraId="30F9EECB" w14:textId="725F19FE">
      <w:pPr>
        <w:pStyle w:val="BasicParagraph"/>
        <w:suppressAutoHyphens/>
        <w:ind w:left="360" w:hanging="360"/>
        <w:rPr>
          <w:rFonts w:ascii="PlutoSansMedium" w:hAnsi="PlutoSansMedium" w:cs="PlutoSansMedium"/>
          <w:caps/>
          <w:sz w:val="22"/>
          <w:szCs w:val="22"/>
        </w:rPr>
      </w:pPr>
      <w:r>
        <w:rPr>
          <w:rFonts w:ascii="PlutoSansMedium" w:hAnsi="PlutoSansMedium" w:cs="PlutoSansMedium"/>
          <w:caps/>
          <w:sz w:val="22"/>
          <w:szCs w:val="22"/>
        </w:rPr>
        <w:t>Ensuring your information is up to date</w:t>
      </w:r>
      <w:r>
        <w:rPr>
          <w:rFonts w:ascii="PlutoSansMedium" w:hAnsi="PlutoSansMedium" w:cs="PlutoSansMedium"/>
          <w:caps/>
          <w:sz w:val="22"/>
          <w:szCs w:val="22"/>
        </w:rPr>
        <w:br/>
      </w:r>
    </w:p>
    <w:p w:rsidR="00CA1261" w:rsidP="00CA1261" w:rsidRDefault="00CA1261" w14:paraId="7F4ABECE" w14:textId="77777777">
      <w:pPr>
        <w:pStyle w:val="BasicParagraph"/>
        <w:suppressAutoHyphens/>
        <w:ind w:left="360" w:hanging="360"/>
        <w:rPr>
          <w:rFonts w:ascii="PlutoSansMedium" w:hAnsi="PlutoSansMedium" w:cs="PlutoSansMedium"/>
          <w:caps/>
          <w:sz w:val="22"/>
          <w:szCs w:val="22"/>
        </w:rPr>
      </w:pPr>
      <w:r>
        <w:rPr>
          <w:rFonts w:ascii="PlutoSansMedium" w:hAnsi="PlutoSansMedium" w:cs="PlutoSansMedium"/>
          <w:caps/>
          <w:sz w:val="22"/>
          <w:szCs w:val="22"/>
        </w:rPr>
        <w:t>Your privacy</w:t>
      </w:r>
      <w:r>
        <w:rPr>
          <w:rFonts w:ascii="PlutoSansMedium" w:hAnsi="PlutoSansMedium" w:cs="PlutoSansMedium"/>
          <w:caps/>
          <w:sz w:val="22"/>
          <w:szCs w:val="22"/>
        </w:rPr>
        <w:br/>
      </w:r>
    </w:p>
    <w:p w:rsidR="00CA1261" w:rsidP="00CA1261" w:rsidRDefault="00CA1261" w14:paraId="7186D59A" w14:textId="77777777">
      <w:pPr>
        <w:pStyle w:val="BasicParagraph"/>
        <w:suppressAutoHyphens/>
        <w:ind w:left="360" w:hanging="360"/>
        <w:rPr>
          <w:rFonts w:ascii="PlutoSansMedium" w:hAnsi="PlutoSansMedium" w:cs="PlutoSansMedium"/>
          <w:caps/>
          <w:sz w:val="22"/>
          <w:szCs w:val="22"/>
        </w:rPr>
      </w:pPr>
      <w:r>
        <w:rPr>
          <w:rFonts w:ascii="PlutoSansMedium" w:hAnsi="PlutoSansMedium" w:cs="PlutoSansMedium"/>
          <w:caps/>
          <w:sz w:val="22"/>
          <w:szCs w:val="22"/>
        </w:rPr>
        <w:t>Ensuring your information is relevant only to SGS</w:t>
      </w:r>
      <w:r>
        <w:rPr>
          <w:rFonts w:ascii="PlutoSansMedium" w:hAnsi="PlutoSansMedium" w:cs="PlutoSansMedium"/>
          <w:caps/>
          <w:sz w:val="22"/>
          <w:szCs w:val="22"/>
        </w:rPr>
        <w:br/>
      </w:r>
    </w:p>
    <w:p w:rsidR="00CA1261" w:rsidP="00CA1261" w:rsidRDefault="00CA1261" w14:paraId="5CBD5D05" w14:textId="77777777">
      <w:pPr>
        <w:pStyle w:val="BasicParagraph"/>
        <w:suppressAutoHyphens/>
        <w:ind w:left="360" w:hanging="360"/>
        <w:rPr>
          <w:rFonts w:ascii="PlutoSansMedium" w:hAnsi="PlutoSansMedium" w:cs="PlutoSansMedium"/>
          <w:caps/>
          <w:sz w:val="22"/>
          <w:szCs w:val="22"/>
        </w:rPr>
      </w:pPr>
      <w:r>
        <w:rPr>
          <w:rFonts w:ascii="PlutoSansMedium" w:hAnsi="PlutoSansMedium" w:cs="PlutoSansMedium"/>
          <w:caps/>
          <w:sz w:val="22"/>
          <w:szCs w:val="22"/>
        </w:rPr>
        <w:t>Descriptive information about your garden</w:t>
      </w:r>
      <w:r>
        <w:rPr>
          <w:rFonts w:ascii="PlutoSansMedium" w:hAnsi="PlutoSansMedium" w:cs="PlutoSansMedium"/>
          <w:caps/>
          <w:sz w:val="22"/>
          <w:szCs w:val="22"/>
        </w:rPr>
        <w:br/>
      </w:r>
    </w:p>
    <w:p w:rsidR="00CA1261" w:rsidP="00CA1261" w:rsidRDefault="00CA1261" w14:paraId="67A66E31" w14:textId="77777777">
      <w:pPr>
        <w:pStyle w:val="BasicParagraph"/>
        <w:suppressAutoHyphens/>
        <w:ind w:left="360" w:hanging="360"/>
        <w:rPr>
          <w:rFonts w:ascii="PlutoSansMedium" w:hAnsi="PlutoSansMedium" w:cs="PlutoSansMedium"/>
          <w:caps/>
          <w:sz w:val="22"/>
          <w:szCs w:val="22"/>
        </w:rPr>
      </w:pPr>
      <w:r>
        <w:rPr>
          <w:rFonts w:ascii="PlutoSansMedium" w:hAnsi="PlutoSansMedium" w:cs="PlutoSansMedium"/>
          <w:caps/>
          <w:sz w:val="22"/>
          <w:szCs w:val="22"/>
        </w:rPr>
        <w:t>Photographs</w:t>
      </w:r>
      <w:r>
        <w:rPr>
          <w:rFonts w:ascii="PlutoSansMedium" w:hAnsi="PlutoSansMedium" w:cs="PlutoSansMedium"/>
          <w:caps/>
          <w:sz w:val="22"/>
          <w:szCs w:val="22"/>
        </w:rPr>
        <w:br/>
      </w:r>
    </w:p>
    <w:p w:rsidR="00CA1261" w:rsidP="00CA1261" w:rsidRDefault="00CA1261" w14:paraId="76DE44C9" w14:textId="77777777">
      <w:pPr>
        <w:pStyle w:val="BasicParagraph"/>
        <w:suppressAutoHyphens/>
        <w:ind w:left="360" w:hanging="360"/>
        <w:rPr>
          <w:rFonts w:ascii="PlutoSansMedium" w:hAnsi="PlutoSansMedium" w:cs="PlutoSansMedium"/>
          <w:caps/>
          <w:sz w:val="34"/>
          <w:szCs w:val="34"/>
        </w:rPr>
      </w:pPr>
      <w:r>
        <w:rPr>
          <w:rFonts w:ascii="PlutoSansMedium" w:hAnsi="PlutoSansMedium" w:cs="PlutoSansMedium"/>
          <w:caps/>
          <w:sz w:val="22"/>
          <w:szCs w:val="22"/>
        </w:rPr>
        <w:t>Group openings, villages and trails</w:t>
      </w:r>
    </w:p>
    <w:p w:rsidR="00CA1261" w:rsidP="00CA1261" w:rsidRDefault="00CA1261" w14:paraId="4801BDF1" w14:textId="77777777">
      <w:pPr>
        <w:pStyle w:val="BasicParagraph"/>
        <w:suppressAutoHyphens/>
        <w:rPr>
          <w:rFonts w:ascii="Verdana" w:hAnsi="Verdana" w:cs="Verdana"/>
          <w:sz w:val="22"/>
          <w:szCs w:val="22"/>
        </w:rPr>
      </w:pPr>
    </w:p>
    <w:p w:rsidR="00CA1261" w:rsidP="00CA1261" w:rsidRDefault="00CA1261" w14:paraId="05E0A830" w14:textId="77777777">
      <w:pPr>
        <w:pStyle w:val="BasicParagraph"/>
        <w:suppressAutoHyphens/>
        <w:rPr>
          <w:rFonts w:ascii="Verdana" w:hAnsi="Verdana" w:cs="Verdana"/>
          <w:sz w:val="22"/>
          <w:szCs w:val="22"/>
        </w:rPr>
      </w:pPr>
    </w:p>
    <w:p w:rsidRPr="00CF5E92" w:rsidR="00CA1261" w:rsidP="004D0260" w:rsidRDefault="00CA1261" w14:paraId="715514D2" w14:textId="77777777">
      <w:pPr>
        <w:pStyle w:val="Heading"/>
        <w:rPr>
          <w:rFonts w:ascii="Verdana" w:hAnsi="Verdana" w:cs="Verdana"/>
          <w:sz w:val="20"/>
          <w:szCs w:val="20"/>
        </w:rPr>
      </w:pPr>
      <w:r>
        <w:t>Ensuring your information is up to date</w:t>
      </w:r>
      <w:r>
        <w:br/>
      </w:r>
    </w:p>
    <w:p w:rsidR="00CA1261" w:rsidP="00CA1261" w:rsidRDefault="00CA1261" w14:paraId="680CA1E4" w14:textId="2932296E">
      <w:pPr>
        <w:pStyle w:val="BasicParagraph"/>
        <w:suppressAutoHyphens/>
        <w:rPr>
          <w:rFonts w:ascii="Verdana" w:hAnsi="Verdana" w:cs="Verdana"/>
          <w:sz w:val="20"/>
          <w:szCs w:val="20"/>
        </w:rPr>
      </w:pPr>
      <w:r w:rsidRPr="4437F03D">
        <w:rPr>
          <w:rFonts w:ascii="Verdana" w:hAnsi="Verdana" w:cs="Verdana"/>
          <w:sz w:val="20"/>
          <w:szCs w:val="20"/>
        </w:rPr>
        <w:t>Every autumn, SGS collect</w:t>
      </w:r>
      <w:r w:rsidRPr="4437F03D" w:rsidR="5EB4577D">
        <w:rPr>
          <w:rFonts w:ascii="Verdana" w:hAnsi="Verdana" w:cs="Verdana"/>
          <w:sz w:val="20"/>
          <w:szCs w:val="20"/>
        </w:rPr>
        <w:t>s</w:t>
      </w:r>
      <w:r w:rsidRPr="4437F03D">
        <w:rPr>
          <w:rFonts w:ascii="Verdana" w:hAnsi="Verdana" w:cs="Verdana"/>
          <w:sz w:val="20"/>
          <w:szCs w:val="20"/>
        </w:rPr>
        <w:t xml:space="preserve"> the information about </w:t>
      </w:r>
      <w:r w:rsidRPr="4437F03D" w:rsidR="79F7E339">
        <w:rPr>
          <w:rFonts w:ascii="Verdana" w:hAnsi="Verdana" w:cs="Verdana"/>
          <w:sz w:val="20"/>
          <w:szCs w:val="20"/>
        </w:rPr>
        <w:t>garden openings and events</w:t>
      </w:r>
      <w:r w:rsidRPr="4437F03D">
        <w:rPr>
          <w:rFonts w:ascii="Verdana" w:hAnsi="Verdana" w:cs="Verdana"/>
          <w:sz w:val="20"/>
          <w:szCs w:val="20"/>
        </w:rPr>
        <w:t xml:space="preserve"> for the following year</w:t>
      </w:r>
      <w:r w:rsidRPr="4437F03D" w:rsidR="42056B5D">
        <w:rPr>
          <w:rFonts w:ascii="Verdana" w:hAnsi="Verdana" w:cs="Verdana"/>
          <w:sz w:val="20"/>
          <w:szCs w:val="20"/>
        </w:rPr>
        <w:t>, enabling us to have the Guidebook ready for the spring.</w:t>
      </w:r>
      <w:r w:rsidRPr="4437F03D">
        <w:rPr>
          <w:rFonts w:ascii="Verdana" w:hAnsi="Verdana" w:cs="Verdana"/>
          <w:sz w:val="20"/>
          <w:szCs w:val="20"/>
        </w:rPr>
        <w:t xml:space="preserve"> </w:t>
      </w:r>
    </w:p>
    <w:p w:rsidR="00CA1261" w:rsidP="00CA1261" w:rsidRDefault="00CA1261" w14:paraId="47AB8D5B" w14:textId="77777777">
      <w:pPr>
        <w:pStyle w:val="BasicParagraph"/>
        <w:suppressAutoHyphens/>
        <w:rPr>
          <w:rFonts w:ascii="Verdana" w:hAnsi="Verdana" w:cs="Verdana"/>
          <w:sz w:val="20"/>
          <w:szCs w:val="20"/>
        </w:rPr>
      </w:pPr>
    </w:p>
    <w:p w:rsidR="00CA1261" w:rsidP="00CA1261" w:rsidRDefault="00CA1261" w14:paraId="1B5ABA9F" w14:textId="77777777">
      <w:pPr>
        <w:pStyle w:val="BasicParagraph"/>
        <w:suppressAutoHyphens/>
        <w:rPr>
          <w:rFonts w:ascii="Verdana" w:hAnsi="Verdana" w:cs="Verdana"/>
          <w:sz w:val="20"/>
          <w:szCs w:val="20"/>
        </w:rPr>
      </w:pPr>
      <w:r>
        <w:rPr>
          <w:rFonts w:ascii="Verdana" w:hAnsi="Verdana" w:cs="Verdana"/>
          <w:sz w:val="20"/>
          <w:szCs w:val="20"/>
        </w:rPr>
        <w:t>When you open for the first time with SGS, you will be asked by your local District committee to fill out the following:</w:t>
      </w:r>
      <w:r>
        <w:rPr>
          <w:rFonts w:ascii="Verdana" w:hAnsi="Verdana" w:cs="Verdana"/>
          <w:sz w:val="20"/>
          <w:szCs w:val="20"/>
        </w:rPr>
        <w:br/>
      </w:r>
    </w:p>
    <w:p w:rsidR="00CA1261" w:rsidP="00CA1261" w:rsidRDefault="00CA1261" w14:paraId="02B62215" w14:textId="77777777">
      <w:pPr>
        <w:pStyle w:val="BasicParagraph"/>
        <w:suppressAutoHyphens/>
        <w:rPr>
          <w:rFonts w:ascii="Verdana" w:hAnsi="Verdana" w:cs="Verdana"/>
          <w:sz w:val="20"/>
          <w:szCs w:val="20"/>
        </w:rPr>
      </w:pPr>
      <w:r>
        <w:rPr>
          <w:rFonts w:ascii="Verdana" w:hAnsi="Verdana" w:cs="Verdana"/>
          <w:sz w:val="20"/>
          <w:szCs w:val="20"/>
        </w:rPr>
        <w:tab/>
      </w:r>
      <w:r>
        <w:rPr>
          <w:rFonts w:ascii="Verdana" w:hAnsi="Verdana" w:cs="Verdana"/>
          <w:sz w:val="20"/>
          <w:szCs w:val="20"/>
        </w:rPr>
        <w:t>• New Garden Registration Form</w:t>
      </w:r>
    </w:p>
    <w:p w:rsidR="00CA1261" w:rsidP="00CA1261" w:rsidRDefault="00CA1261" w14:paraId="20463B93" w14:textId="77777777">
      <w:pPr>
        <w:pStyle w:val="BasicParagraph"/>
        <w:suppressAutoHyphens/>
        <w:rPr>
          <w:rFonts w:ascii="Verdana" w:hAnsi="Verdana" w:cs="Verdana"/>
          <w:sz w:val="20"/>
          <w:szCs w:val="20"/>
        </w:rPr>
      </w:pPr>
      <w:r>
        <w:rPr>
          <w:rFonts w:ascii="Verdana" w:hAnsi="Verdana" w:cs="Verdana"/>
          <w:sz w:val="20"/>
          <w:szCs w:val="20"/>
        </w:rPr>
        <w:tab/>
      </w:r>
      <w:r>
        <w:rPr>
          <w:rFonts w:ascii="Verdana" w:hAnsi="Verdana" w:cs="Verdana"/>
          <w:sz w:val="20"/>
          <w:szCs w:val="20"/>
        </w:rPr>
        <w:t>• New Contact Form</w:t>
      </w:r>
    </w:p>
    <w:p w:rsidR="00CA1261" w:rsidP="00CA1261" w:rsidRDefault="00CA1261" w14:paraId="416835DF" w14:textId="77777777">
      <w:pPr>
        <w:pStyle w:val="BasicParagraph"/>
        <w:suppressAutoHyphens/>
        <w:rPr>
          <w:rFonts w:ascii="Verdana" w:hAnsi="Verdana" w:cs="Verdana"/>
          <w:sz w:val="20"/>
          <w:szCs w:val="20"/>
        </w:rPr>
      </w:pPr>
      <w:r>
        <w:rPr>
          <w:rFonts w:ascii="Verdana" w:hAnsi="Verdana" w:cs="Verdana"/>
          <w:sz w:val="20"/>
          <w:szCs w:val="20"/>
        </w:rPr>
        <w:tab/>
      </w:r>
      <w:r>
        <w:rPr>
          <w:rFonts w:ascii="Verdana" w:hAnsi="Verdana" w:cs="Verdana"/>
          <w:sz w:val="20"/>
          <w:szCs w:val="20"/>
        </w:rPr>
        <w:t>• Opening Dates &amp; Times and Poster Orders Registration</w:t>
      </w:r>
    </w:p>
    <w:p w:rsidR="00CA1261" w:rsidP="00CA1261" w:rsidRDefault="00CA1261" w14:paraId="55E770B8" w14:textId="77777777">
      <w:pPr>
        <w:pStyle w:val="BasicParagraph"/>
        <w:suppressAutoHyphens/>
        <w:rPr>
          <w:rFonts w:ascii="Verdana" w:hAnsi="Verdana" w:cs="Verdana"/>
          <w:sz w:val="20"/>
          <w:szCs w:val="20"/>
        </w:rPr>
      </w:pPr>
      <w:r>
        <w:rPr>
          <w:rFonts w:ascii="Verdana" w:hAnsi="Verdana" w:cs="Verdana"/>
          <w:sz w:val="20"/>
          <w:szCs w:val="20"/>
        </w:rPr>
        <w:br/>
      </w:r>
      <w:r>
        <w:rPr>
          <w:rFonts w:ascii="Verdana" w:hAnsi="Verdana" w:cs="Verdana"/>
          <w:sz w:val="20"/>
          <w:szCs w:val="20"/>
        </w:rPr>
        <w:t>This information will be added to our database, which powers our website, Guidebook and other related promotional activities. The District Volunteers will take care of this for you.</w:t>
      </w:r>
    </w:p>
    <w:p w:rsidR="00CA1261" w:rsidP="00CA1261" w:rsidRDefault="00CA1261" w14:paraId="2ADC3257" w14:textId="77777777">
      <w:pPr>
        <w:pStyle w:val="BasicParagraph"/>
        <w:suppressAutoHyphens/>
        <w:rPr>
          <w:rFonts w:ascii="Verdana" w:hAnsi="Verdana" w:cs="Verdana"/>
          <w:sz w:val="20"/>
          <w:szCs w:val="20"/>
        </w:rPr>
      </w:pPr>
    </w:p>
    <w:p w:rsidR="00CA1261" w:rsidP="00CA1261" w:rsidRDefault="00CA1261" w14:paraId="5C83F1DF" w14:textId="77777777">
      <w:pPr>
        <w:pStyle w:val="BasicParagraph"/>
        <w:suppressAutoHyphens/>
        <w:rPr>
          <w:rFonts w:ascii="Verdana" w:hAnsi="Verdana" w:cs="Verdana"/>
          <w:sz w:val="20"/>
          <w:szCs w:val="20"/>
        </w:rPr>
      </w:pPr>
      <w:r>
        <w:rPr>
          <w:rFonts w:ascii="Verdana" w:hAnsi="Verdana" w:cs="Verdana"/>
          <w:sz w:val="20"/>
          <w:szCs w:val="20"/>
        </w:rPr>
        <w:t>If, on the other hand, you have opened with us before, your local team will be in touch to check information for the coming year.</w:t>
      </w:r>
    </w:p>
    <w:p w:rsidRPr="00CF5E92" w:rsidR="00CA1261" w:rsidP="00CA1261" w:rsidRDefault="00CA1261" w14:paraId="4CE2CFAD" w14:textId="77777777">
      <w:pPr>
        <w:pStyle w:val="BasicParagraph"/>
        <w:suppressAutoHyphens/>
        <w:rPr>
          <w:rFonts w:ascii="Verdana" w:hAnsi="Verdana" w:cs="Verdana"/>
          <w:sz w:val="20"/>
          <w:szCs w:val="20"/>
        </w:rPr>
      </w:pPr>
    </w:p>
    <w:p w:rsidRPr="00CF5E92" w:rsidR="00CA1261" w:rsidP="004D0260" w:rsidRDefault="00CA1261" w14:paraId="34460D9E" w14:textId="2397F419">
      <w:pPr>
        <w:pStyle w:val="Heading"/>
        <w:rPr>
          <w:rFonts w:ascii="Verdana" w:hAnsi="Verdana" w:cs="Verdana"/>
          <w:sz w:val="20"/>
          <w:szCs w:val="20"/>
        </w:rPr>
      </w:pPr>
      <w:r>
        <w:br/>
      </w:r>
      <w:r>
        <w:t>your privacy</w:t>
      </w:r>
      <w:r>
        <w:br/>
      </w:r>
    </w:p>
    <w:p w:rsidR="00CA1261" w:rsidP="00CA1261" w:rsidRDefault="00CA1261" w14:paraId="7E854435" w14:textId="41775190">
      <w:pPr>
        <w:pStyle w:val="BasicParagraph"/>
        <w:suppressAutoHyphens/>
        <w:rPr>
          <w:rFonts w:ascii="Verdana" w:hAnsi="Verdana" w:cs="Verdana"/>
          <w:sz w:val="20"/>
          <w:szCs w:val="20"/>
        </w:rPr>
      </w:pPr>
      <w:r w:rsidRPr="4437F03D">
        <w:rPr>
          <w:rFonts w:ascii="Verdana" w:hAnsi="Verdana" w:cs="Verdana"/>
          <w:sz w:val="20"/>
          <w:szCs w:val="20"/>
        </w:rPr>
        <w:t>At SGS we are committed to protecting your privacy. We will share information about your opening with the public, using our promotional activities unless you request that your opening remain</w:t>
      </w:r>
      <w:r w:rsidRPr="4437F03D" w:rsidR="1DA4B352">
        <w:rPr>
          <w:rFonts w:ascii="Verdana" w:hAnsi="Verdana" w:cs="Verdana"/>
          <w:sz w:val="20"/>
          <w:szCs w:val="20"/>
        </w:rPr>
        <w:t>s</w:t>
      </w:r>
      <w:r w:rsidRPr="4437F03D">
        <w:rPr>
          <w:rFonts w:ascii="Verdana" w:hAnsi="Verdana" w:cs="Verdana"/>
          <w:sz w:val="20"/>
          <w:szCs w:val="20"/>
        </w:rPr>
        <w:t xml:space="preserve"> private. We will share only the personal details you have chosen to publish. However, we may contact you to request permission to share your contact details with a journalist or party(s) interested in visiting your garden, but we will never release these details without first receiving your permission.</w:t>
      </w:r>
    </w:p>
    <w:p w:rsidR="004D0260" w:rsidP="00CA1261" w:rsidRDefault="004D0260" w14:paraId="567413B7" w14:textId="77777777">
      <w:pPr>
        <w:pStyle w:val="BasicParagraph"/>
        <w:suppressAutoHyphens/>
        <w:rPr>
          <w:rFonts w:ascii="Verdana" w:hAnsi="Verdana" w:cs="Verdana"/>
          <w:sz w:val="22"/>
          <w:szCs w:val="22"/>
        </w:rPr>
      </w:pPr>
    </w:p>
    <w:p w:rsidR="4437F03D" w:rsidP="4437F03D" w:rsidRDefault="4437F03D" w14:paraId="744791F1" w14:textId="0DC84027">
      <w:pPr>
        <w:pStyle w:val="BasicParagraph"/>
        <w:rPr>
          <w:rFonts w:ascii="Verdana" w:hAnsi="Verdana" w:cs="Verdana"/>
          <w:sz w:val="22"/>
          <w:szCs w:val="22"/>
        </w:rPr>
      </w:pPr>
    </w:p>
    <w:p w:rsidRPr="00CF5E92" w:rsidR="68EF8F55" w:rsidP="4437F03D" w:rsidRDefault="68EF8F55" w14:paraId="7E29F3B9" w14:textId="3CF0721E">
      <w:pPr>
        <w:pStyle w:val="Heading"/>
        <w:rPr>
          <w:rFonts w:ascii="Verdana" w:hAnsi="Verdana" w:cs="Verdana"/>
          <w:sz w:val="20"/>
          <w:szCs w:val="20"/>
        </w:rPr>
      </w:pPr>
      <w:r>
        <w:t>ENSURING YOUR INFORMATION IS RELEVANT ONLY TO SGS</w:t>
      </w:r>
      <w:r>
        <w:br/>
      </w:r>
    </w:p>
    <w:p w:rsidR="68EF8F55" w:rsidP="4437F03D" w:rsidRDefault="68EF8F55" w14:paraId="501EE0EE" w14:textId="19FB8355">
      <w:pPr>
        <w:pStyle w:val="BasicParagraph"/>
        <w:rPr>
          <w:rFonts w:ascii="Verdana" w:hAnsi="Verdana" w:cs="Verdana"/>
          <w:sz w:val="20"/>
          <w:szCs w:val="20"/>
        </w:rPr>
      </w:pPr>
      <w:r w:rsidRPr="4437F03D">
        <w:rPr>
          <w:rFonts w:ascii="Verdana" w:hAnsi="Verdana" w:cs="Verdana"/>
          <w:sz w:val="20"/>
          <w:szCs w:val="20"/>
        </w:rPr>
        <w:t xml:space="preserve">Please note that </w:t>
      </w:r>
      <w:r w:rsidRPr="4437F03D">
        <w:rPr>
          <w:rFonts w:ascii="Verdana" w:hAnsi="Verdana" w:cs="Verdana"/>
          <w:b/>
          <w:bCs/>
          <w:sz w:val="20"/>
          <w:szCs w:val="20"/>
        </w:rPr>
        <w:t>SGS will only promote your charity opening times</w:t>
      </w:r>
      <w:r w:rsidRPr="4437F03D">
        <w:rPr>
          <w:rFonts w:ascii="Verdana" w:hAnsi="Verdana" w:cs="Verdana"/>
          <w:sz w:val="20"/>
          <w:szCs w:val="20"/>
        </w:rPr>
        <w:t xml:space="preserve">.  This information is displayed in the guidebook and website as well as in various SGS promotional materials.  Thus, all the information you provide on the type of </w:t>
      </w:r>
      <w:proofErr w:type="spellStart"/>
      <w:r w:rsidRPr="4437F03D">
        <w:rPr>
          <w:rFonts w:ascii="Verdana" w:hAnsi="Verdana" w:cs="Verdana"/>
          <w:sz w:val="20"/>
          <w:szCs w:val="20"/>
        </w:rPr>
        <w:t>opennig</w:t>
      </w:r>
      <w:proofErr w:type="spellEnd"/>
      <w:r w:rsidRPr="4437F03D">
        <w:rPr>
          <w:rFonts w:ascii="Verdana" w:hAnsi="Verdana" w:cs="Verdana"/>
          <w:sz w:val="20"/>
          <w:szCs w:val="20"/>
        </w:rPr>
        <w:t>, dates for opening, catering and other features, and admission prices, must be relevant only for cha</w:t>
      </w:r>
      <w:r w:rsidRPr="4437F03D" w:rsidR="1E36EAAF">
        <w:rPr>
          <w:rFonts w:ascii="Verdana" w:hAnsi="Verdana" w:cs="Verdana"/>
          <w:sz w:val="20"/>
          <w:szCs w:val="20"/>
        </w:rPr>
        <w:t>rity.  If you also open your garden for other purposes and/or times, these opening dates and time are not deemed appropriate under your charity listing.</w:t>
      </w:r>
    </w:p>
    <w:p w:rsidR="00CA1261" w:rsidP="4437F03D" w:rsidRDefault="00CA1261" w14:paraId="660D9F68" w14:textId="491575C2">
      <w:pPr>
        <w:pStyle w:val="BasicParagraph"/>
        <w:suppressAutoHyphens/>
        <w:rPr>
          <w:rFonts w:ascii="Verdana" w:hAnsi="Verdana" w:cs="Verdana"/>
          <w:sz w:val="22"/>
          <w:szCs w:val="22"/>
        </w:rPr>
      </w:pPr>
    </w:p>
    <w:p w:rsidRPr="00CF5E92" w:rsidR="00CA1261" w:rsidP="00CF5E92" w:rsidRDefault="00CA1261" w14:paraId="2532518B" w14:textId="68F0C7F2">
      <w:pPr>
        <w:rPr>
          <w:rFonts w:ascii="Verdana" w:hAnsi="Verdana" w:cs="Verdana" w:eastAsiaTheme="minorHAnsi"/>
          <w:color w:val="000000"/>
          <w:sz w:val="20"/>
          <w:szCs w:val="20"/>
        </w:rPr>
      </w:pPr>
      <w:r>
        <w:t>Descriptive information about your garden</w:t>
      </w:r>
      <w:r>
        <w:br/>
      </w:r>
    </w:p>
    <w:p w:rsidR="00CA1261" w:rsidP="00CA1261" w:rsidRDefault="00CA1261" w14:paraId="166EF5A6" w14:textId="4AD7DEFB">
      <w:pPr>
        <w:pStyle w:val="BasicParagraph"/>
        <w:suppressAutoHyphens/>
        <w:rPr>
          <w:rFonts w:ascii="Verdana" w:hAnsi="Verdana" w:cs="Verdana"/>
          <w:sz w:val="20"/>
          <w:szCs w:val="20"/>
        </w:rPr>
      </w:pPr>
      <w:r w:rsidRPr="4437F03D">
        <w:rPr>
          <w:rFonts w:ascii="Verdana" w:hAnsi="Verdana" w:cs="Verdana"/>
          <w:sz w:val="20"/>
          <w:szCs w:val="20"/>
        </w:rPr>
        <w:t xml:space="preserve">The </w:t>
      </w:r>
      <w:r w:rsidRPr="4437F03D">
        <w:rPr>
          <w:rFonts w:ascii="Verdana" w:hAnsi="Verdana" w:cs="Verdana"/>
          <w:b/>
          <w:bCs/>
          <w:sz w:val="20"/>
          <w:szCs w:val="20"/>
        </w:rPr>
        <w:t>garden description</w:t>
      </w:r>
      <w:r w:rsidRPr="4437F03D">
        <w:rPr>
          <w:rFonts w:ascii="Verdana" w:hAnsi="Verdana" w:cs="Verdana"/>
          <w:sz w:val="20"/>
          <w:szCs w:val="20"/>
        </w:rPr>
        <w:t xml:space="preserve"> is very important, and this will </w:t>
      </w:r>
      <w:r w:rsidRPr="4437F03D" w:rsidR="00F90094">
        <w:rPr>
          <w:rFonts w:ascii="Verdana" w:hAnsi="Verdana" w:cs="Verdana"/>
          <w:sz w:val="20"/>
          <w:szCs w:val="20"/>
        </w:rPr>
        <w:t>‘</w:t>
      </w:r>
      <w:r w:rsidRPr="4437F03D">
        <w:rPr>
          <w:rFonts w:ascii="Verdana" w:hAnsi="Verdana" w:cs="Verdana"/>
          <w:sz w:val="20"/>
          <w:szCs w:val="20"/>
        </w:rPr>
        <w:t>sell</w:t>
      </w:r>
      <w:r w:rsidRPr="4437F03D" w:rsidR="00F90094">
        <w:rPr>
          <w:rFonts w:ascii="Verdana" w:hAnsi="Verdana" w:cs="Verdana"/>
          <w:sz w:val="20"/>
          <w:szCs w:val="20"/>
        </w:rPr>
        <w:t>’</w:t>
      </w:r>
      <w:r w:rsidRPr="4437F03D">
        <w:rPr>
          <w:rFonts w:ascii="Verdana" w:hAnsi="Verdana" w:cs="Verdana"/>
          <w:sz w:val="20"/>
          <w:szCs w:val="20"/>
        </w:rPr>
        <w:t xml:space="preserve"> your garden to potential visitors. It should be both succinct and inspiring</w:t>
      </w:r>
      <w:r w:rsidRPr="4437F03D" w:rsidR="2195D183">
        <w:rPr>
          <w:rFonts w:ascii="Verdana" w:hAnsi="Verdana" w:cs="Verdana"/>
          <w:sz w:val="20"/>
          <w:szCs w:val="20"/>
        </w:rPr>
        <w:t xml:space="preserve">, telling </w:t>
      </w:r>
      <w:r w:rsidRPr="4437F03D">
        <w:rPr>
          <w:rFonts w:ascii="Verdana" w:hAnsi="Verdana" w:cs="Verdana"/>
          <w:sz w:val="20"/>
          <w:szCs w:val="20"/>
        </w:rPr>
        <w:t xml:space="preserve">the reader what is special about your garden – such as your plant collections, architectural features, views. </w:t>
      </w:r>
      <w:r w:rsidRPr="4437F03D" w:rsidR="004D0260">
        <w:rPr>
          <w:rFonts w:ascii="Verdana" w:hAnsi="Verdana" w:cs="Verdana"/>
          <w:sz w:val="20"/>
          <w:szCs w:val="20"/>
        </w:rPr>
        <w:t>Also,</w:t>
      </w:r>
      <w:r w:rsidRPr="4437F03D">
        <w:rPr>
          <w:rFonts w:ascii="Verdana" w:hAnsi="Verdana" w:cs="Verdana"/>
          <w:sz w:val="20"/>
          <w:szCs w:val="20"/>
        </w:rPr>
        <w:t xml:space="preserve"> when you fill out the new garden registration form</w:t>
      </w:r>
      <w:r w:rsidRPr="4437F03D" w:rsidR="00EA4CFC">
        <w:rPr>
          <w:rFonts w:ascii="Verdana" w:hAnsi="Verdana" w:cs="Verdana"/>
          <w:sz w:val="20"/>
          <w:szCs w:val="20"/>
        </w:rPr>
        <w:t>,</w:t>
      </w:r>
      <w:r w:rsidRPr="4437F03D">
        <w:rPr>
          <w:rFonts w:ascii="Verdana" w:hAnsi="Verdana" w:cs="Verdana"/>
          <w:sz w:val="20"/>
          <w:szCs w:val="20"/>
        </w:rPr>
        <w:t xml:space="preserve"> we ask you to identify any </w:t>
      </w:r>
      <w:r w:rsidRPr="4437F03D">
        <w:rPr>
          <w:rFonts w:ascii="Verdana" w:hAnsi="Verdana" w:cs="Verdana"/>
          <w:b/>
          <w:bCs/>
          <w:sz w:val="20"/>
          <w:szCs w:val="20"/>
        </w:rPr>
        <w:t>special features</w:t>
      </w:r>
      <w:r w:rsidRPr="4437F03D">
        <w:rPr>
          <w:rFonts w:ascii="Verdana" w:hAnsi="Verdana" w:cs="Verdana"/>
          <w:sz w:val="20"/>
          <w:szCs w:val="20"/>
        </w:rPr>
        <w:t xml:space="preserve">, or descriptive tags, about your garden. These should be exceptional qualities and are </w:t>
      </w:r>
      <w:r w:rsidRPr="4437F03D" w:rsidR="00F90094">
        <w:rPr>
          <w:rFonts w:ascii="Verdana" w:hAnsi="Verdana" w:cs="Verdana"/>
          <w:sz w:val="20"/>
          <w:szCs w:val="20"/>
        </w:rPr>
        <w:t>‘</w:t>
      </w:r>
      <w:r w:rsidRPr="4437F03D">
        <w:rPr>
          <w:rFonts w:ascii="Verdana" w:hAnsi="Verdana" w:cs="Verdana"/>
          <w:sz w:val="20"/>
          <w:szCs w:val="20"/>
        </w:rPr>
        <w:t>searchable</w:t>
      </w:r>
      <w:r w:rsidRPr="4437F03D" w:rsidR="00F90094">
        <w:rPr>
          <w:rFonts w:ascii="Verdana" w:hAnsi="Verdana" w:cs="Verdana"/>
          <w:sz w:val="20"/>
          <w:szCs w:val="20"/>
        </w:rPr>
        <w:t>’</w:t>
      </w:r>
      <w:r w:rsidRPr="4437F03D">
        <w:rPr>
          <w:rFonts w:ascii="Verdana" w:hAnsi="Verdana" w:cs="Verdana"/>
          <w:sz w:val="20"/>
          <w:szCs w:val="20"/>
        </w:rPr>
        <w:t xml:space="preserve"> on our website.</w:t>
      </w:r>
    </w:p>
    <w:p w:rsidR="00CA1261" w:rsidP="00CA1261" w:rsidRDefault="00CA1261" w14:paraId="39D2B078" w14:textId="77777777">
      <w:pPr>
        <w:pStyle w:val="BasicParagraph"/>
        <w:suppressAutoHyphens/>
        <w:rPr>
          <w:rFonts w:ascii="Verdana" w:hAnsi="Verdana" w:cs="Verdana"/>
          <w:sz w:val="20"/>
          <w:szCs w:val="20"/>
        </w:rPr>
      </w:pPr>
    </w:p>
    <w:p w:rsidR="00CA1261" w:rsidP="00CA1261" w:rsidRDefault="00EA4CFC" w14:paraId="62C8AE8A" w14:textId="68298B5A">
      <w:pPr>
        <w:pStyle w:val="BasicParagraph"/>
        <w:suppressAutoHyphens/>
        <w:rPr>
          <w:rFonts w:ascii="Verdana" w:hAnsi="Verdana" w:cs="Verdana"/>
          <w:sz w:val="20"/>
          <w:szCs w:val="20"/>
        </w:rPr>
      </w:pPr>
      <w:r>
        <w:rPr>
          <w:rFonts w:ascii="Verdana" w:hAnsi="Verdana" w:cs="Verdana"/>
          <w:sz w:val="20"/>
          <w:szCs w:val="20"/>
        </w:rPr>
        <w:t>P</w:t>
      </w:r>
      <w:r w:rsidR="00CA1261">
        <w:rPr>
          <w:rFonts w:ascii="Verdana" w:hAnsi="Verdana" w:cs="Verdana"/>
          <w:sz w:val="20"/>
          <w:szCs w:val="20"/>
        </w:rPr>
        <w:t>lease add directions, as appropriate</w:t>
      </w:r>
      <w:r>
        <w:rPr>
          <w:rFonts w:ascii="Verdana" w:hAnsi="Verdana" w:cs="Verdana"/>
          <w:sz w:val="20"/>
          <w:szCs w:val="20"/>
        </w:rPr>
        <w:t>,</w:t>
      </w:r>
      <w:r w:rsidR="00CA1261">
        <w:rPr>
          <w:rFonts w:ascii="Verdana" w:hAnsi="Verdana" w:cs="Verdana"/>
          <w:sz w:val="20"/>
          <w:szCs w:val="20"/>
        </w:rPr>
        <w:t xml:space="preserve"> to</w:t>
      </w:r>
      <w:r>
        <w:rPr>
          <w:rFonts w:ascii="Verdana" w:hAnsi="Verdana" w:cs="Verdana"/>
          <w:sz w:val="20"/>
          <w:szCs w:val="20"/>
        </w:rPr>
        <w:t xml:space="preserve"> help people</w:t>
      </w:r>
      <w:r w:rsidR="00CA1261">
        <w:rPr>
          <w:rFonts w:ascii="Verdana" w:hAnsi="Verdana" w:cs="Verdana"/>
          <w:sz w:val="20"/>
          <w:szCs w:val="20"/>
        </w:rPr>
        <w:t xml:space="preserve"> find your garden.</w:t>
      </w:r>
    </w:p>
    <w:p w:rsidR="00CA1261" w:rsidP="00CA1261" w:rsidRDefault="00CA1261" w14:paraId="47DCDC78" w14:textId="77777777">
      <w:pPr>
        <w:pStyle w:val="BasicParagraph"/>
        <w:suppressAutoHyphens/>
        <w:rPr>
          <w:rFonts w:ascii="Verdana" w:hAnsi="Verdana" w:cs="Verdana"/>
          <w:sz w:val="20"/>
          <w:szCs w:val="20"/>
        </w:rPr>
      </w:pPr>
    </w:p>
    <w:p w:rsidR="00CA1261" w:rsidP="00CA1261" w:rsidRDefault="00CA1261" w14:paraId="7F02B67D" w14:textId="77777777">
      <w:pPr>
        <w:pStyle w:val="BasicParagraph"/>
        <w:suppressAutoHyphens/>
        <w:rPr>
          <w:rFonts w:ascii="Verdana" w:hAnsi="Verdana" w:cs="Verdana"/>
          <w:sz w:val="20"/>
          <w:szCs w:val="20"/>
        </w:rPr>
      </w:pPr>
      <w:r>
        <w:rPr>
          <w:rFonts w:ascii="Verdana" w:hAnsi="Verdana" w:cs="Verdana"/>
          <w:sz w:val="20"/>
          <w:szCs w:val="20"/>
        </w:rPr>
        <w:t>Finally, provide information about additional features, including:</w:t>
      </w:r>
    </w:p>
    <w:p w:rsidR="00CF5E92" w:rsidP="4437F03D" w:rsidRDefault="00CF5E92" w14:paraId="721D826D" w14:textId="77777777">
      <w:pPr>
        <w:pStyle w:val="BasicParagraph"/>
        <w:suppressAutoHyphens/>
        <w:ind w:left="720"/>
        <w:rPr>
          <w:rFonts w:ascii="Verdana" w:hAnsi="Verdana" w:cs="Verdana"/>
          <w:sz w:val="20"/>
          <w:szCs w:val="20"/>
        </w:rPr>
      </w:pPr>
    </w:p>
    <w:p w:rsidR="00CA1261" w:rsidP="4437F03D" w:rsidRDefault="00CA1261" w14:paraId="261FE3E1" w14:textId="15622B22">
      <w:pPr>
        <w:pStyle w:val="BasicParagraph"/>
        <w:suppressAutoHyphens/>
        <w:ind w:left="720"/>
        <w:rPr>
          <w:rFonts w:ascii="Verdana" w:hAnsi="Verdana" w:cs="Verdana"/>
          <w:sz w:val="20"/>
          <w:szCs w:val="20"/>
        </w:rPr>
      </w:pPr>
      <w:r>
        <w:rPr>
          <w:rFonts w:ascii="Verdana" w:hAnsi="Verdana" w:cs="Verdana"/>
          <w:sz w:val="20"/>
          <w:szCs w:val="20"/>
        </w:rPr>
        <w:t>Wheelchair access (full/partial/none)</w:t>
      </w:r>
    </w:p>
    <w:p w:rsidR="00CA1261" w:rsidP="00CA1261" w:rsidRDefault="00CA1261" w14:paraId="3075FBFE" w14:textId="77777777">
      <w:pPr>
        <w:pStyle w:val="BasicParagraph"/>
        <w:suppressAutoHyphens/>
        <w:rPr>
          <w:rFonts w:ascii="Verdana" w:hAnsi="Verdana" w:cs="Verdana"/>
          <w:sz w:val="20"/>
          <w:szCs w:val="20"/>
        </w:rPr>
      </w:pPr>
      <w:r>
        <w:rPr>
          <w:rFonts w:ascii="Verdana" w:hAnsi="Verdana" w:cs="Verdana"/>
          <w:sz w:val="20"/>
          <w:szCs w:val="20"/>
        </w:rPr>
        <w:tab/>
      </w:r>
      <w:r>
        <w:rPr>
          <w:rFonts w:ascii="Verdana" w:hAnsi="Verdana" w:cs="Verdana"/>
          <w:sz w:val="20"/>
          <w:szCs w:val="20"/>
        </w:rPr>
        <w:t>Champion Trees, if you have any</w:t>
      </w:r>
    </w:p>
    <w:p w:rsidR="00CA1261" w:rsidP="00CA1261" w:rsidRDefault="00CA1261" w14:paraId="3950FD2A" w14:textId="77777777">
      <w:pPr>
        <w:pStyle w:val="BasicParagraph"/>
        <w:suppressAutoHyphens/>
        <w:rPr>
          <w:rFonts w:ascii="Verdana" w:hAnsi="Verdana" w:cs="Verdana"/>
          <w:sz w:val="20"/>
          <w:szCs w:val="20"/>
        </w:rPr>
      </w:pPr>
      <w:r>
        <w:rPr>
          <w:rFonts w:ascii="Verdana" w:hAnsi="Verdana" w:cs="Verdana"/>
          <w:sz w:val="20"/>
          <w:szCs w:val="20"/>
        </w:rPr>
        <w:tab/>
      </w:r>
      <w:r>
        <w:rPr>
          <w:rFonts w:ascii="Verdana" w:hAnsi="Verdana" w:cs="Verdana"/>
          <w:sz w:val="20"/>
          <w:szCs w:val="20"/>
        </w:rPr>
        <w:t>National Plant Collection, if you hold one</w:t>
      </w:r>
    </w:p>
    <w:p w:rsidR="00CA1261" w:rsidP="00CA1261" w:rsidRDefault="00CA1261" w14:paraId="730D0F71" w14:textId="77777777">
      <w:pPr>
        <w:pStyle w:val="BasicParagraph"/>
        <w:suppressAutoHyphens/>
        <w:rPr>
          <w:rFonts w:ascii="Verdana" w:hAnsi="Verdana" w:cs="Verdana"/>
          <w:sz w:val="20"/>
          <w:szCs w:val="20"/>
        </w:rPr>
      </w:pPr>
      <w:r>
        <w:rPr>
          <w:rFonts w:ascii="Verdana" w:hAnsi="Verdana" w:cs="Verdana"/>
          <w:sz w:val="20"/>
          <w:szCs w:val="20"/>
        </w:rPr>
        <w:tab/>
      </w:r>
      <w:r>
        <w:rPr>
          <w:rFonts w:ascii="Verdana" w:hAnsi="Verdana" w:cs="Verdana"/>
          <w:sz w:val="20"/>
          <w:szCs w:val="20"/>
        </w:rPr>
        <w:t>Whether you allow dogs on lead to visit</w:t>
      </w:r>
    </w:p>
    <w:p w:rsidR="00CA1261" w:rsidP="4437F03D" w:rsidRDefault="00CA1261" w14:paraId="5716646D" w14:textId="77777777">
      <w:pPr>
        <w:pStyle w:val="BasicParagraph"/>
        <w:suppressAutoHyphens/>
        <w:ind w:left="720"/>
        <w:rPr>
          <w:rFonts w:ascii="Verdana" w:hAnsi="Verdana" w:cs="Verdana"/>
          <w:sz w:val="22"/>
          <w:szCs w:val="22"/>
        </w:rPr>
      </w:pPr>
      <w:r>
        <w:rPr>
          <w:rFonts w:ascii="Verdana" w:hAnsi="Verdana" w:cs="Verdana"/>
          <w:sz w:val="20"/>
          <w:szCs w:val="20"/>
        </w:rPr>
        <w:t xml:space="preserve">Whether your garden can be reached by public transportation (include details </w:t>
      </w:r>
      <w:r>
        <w:rPr>
          <w:rFonts w:ascii="Verdana" w:hAnsi="Verdana" w:cs="Verdana"/>
          <w:sz w:val="20"/>
          <w:szCs w:val="20"/>
        </w:rPr>
        <w:tab/>
      </w:r>
      <w:r>
        <w:rPr>
          <w:rFonts w:ascii="Verdana" w:hAnsi="Verdana" w:cs="Verdana"/>
          <w:sz w:val="20"/>
          <w:szCs w:val="20"/>
        </w:rPr>
        <w:t>of this in your directions)</w:t>
      </w:r>
      <w:r>
        <w:rPr>
          <w:rFonts w:ascii="Verdana" w:hAnsi="Verdana" w:cs="Verdana"/>
          <w:sz w:val="22"/>
          <w:szCs w:val="22"/>
        </w:rPr>
        <w:br/>
      </w:r>
    </w:p>
    <w:p w:rsidR="00CA1261" w:rsidP="00CA1261" w:rsidRDefault="00CA1261" w14:paraId="1117858A" w14:textId="77777777">
      <w:pPr>
        <w:pStyle w:val="BasicParagraph"/>
        <w:suppressAutoHyphens/>
        <w:rPr>
          <w:rFonts w:ascii="Verdana" w:hAnsi="Verdana" w:cs="Verdana"/>
          <w:sz w:val="22"/>
          <w:szCs w:val="22"/>
        </w:rPr>
      </w:pPr>
    </w:p>
    <w:p w:rsidRPr="00CF5E92" w:rsidR="00CA1261" w:rsidP="00CA1261" w:rsidRDefault="00CA1261" w14:paraId="4E6AADBD" w14:textId="77777777">
      <w:pPr>
        <w:pStyle w:val="BasicParagraph"/>
        <w:suppressAutoHyphens/>
        <w:rPr>
          <w:rFonts w:ascii="Verdana" w:hAnsi="Verdana" w:cs="Verdana"/>
          <w:sz w:val="20"/>
          <w:szCs w:val="20"/>
        </w:rPr>
      </w:pPr>
      <w:r>
        <w:rPr>
          <w:rFonts w:ascii="Pluto Medium" w:hAnsi="Pluto Medium" w:cs="Pluto Medium"/>
          <w:caps/>
          <w:sz w:val="30"/>
          <w:szCs w:val="30"/>
        </w:rPr>
        <w:t>Photographs</w:t>
      </w:r>
      <w:r>
        <w:rPr>
          <w:rFonts w:ascii="Pluto Medium" w:hAnsi="Pluto Medium" w:cs="Pluto Medium"/>
          <w:caps/>
          <w:sz w:val="30"/>
          <w:szCs w:val="30"/>
        </w:rPr>
        <w:br/>
      </w:r>
    </w:p>
    <w:p w:rsidR="00CA1261" w:rsidP="00CA1261" w:rsidRDefault="4EBF87A7" w14:paraId="6D9804BF" w14:textId="3590352D">
      <w:pPr>
        <w:pStyle w:val="BasicParagraph"/>
        <w:suppressAutoHyphens/>
        <w:rPr>
          <w:rFonts w:ascii="Verdana" w:hAnsi="Verdana" w:cs="Verdana"/>
          <w:sz w:val="20"/>
          <w:szCs w:val="20"/>
        </w:rPr>
      </w:pPr>
      <w:r w:rsidRPr="4437F03D">
        <w:rPr>
          <w:rFonts w:ascii="Verdana" w:hAnsi="Verdana" w:cs="Verdana"/>
          <w:sz w:val="20"/>
          <w:szCs w:val="20"/>
        </w:rPr>
        <w:t xml:space="preserve">High quality photographs are </w:t>
      </w:r>
      <w:r w:rsidRPr="4437F03D" w:rsidR="00CA1261">
        <w:rPr>
          <w:rFonts w:ascii="Verdana" w:hAnsi="Verdana" w:cs="Verdana"/>
          <w:sz w:val="20"/>
          <w:szCs w:val="20"/>
        </w:rPr>
        <w:t>essential to promote your garden</w:t>
      </w:r>
      <w:r w:rsidRPr="4437F03D" w:rsidR="4F6E4C8C">
        <w:rPr>
          <w:rFonts w:ascii="Verdana" w:hAnsi="Verdana" w:cs="Verdana"/>
          <w:sz w:val="20"/>
          <w:szCs w:val="20"/>
        </w:rPr>
        <w:t xml:space="preserve">, especially on the website, where we have room to feature a number of photographs.  </w:t>
      </w:r>
      <w:r w:rsidRPr="4437F03D" w:rsidR="00CA1261">
        <w:rPr>
          <w:rFonts w:ascii="Verdana" w:hAnsi="Verdana" w:cs="Verdana"/>
          <w:sz w:val="20"/>
          <w:szCs w:val="20"/>
        </w:rPr>
        <w:t xml:space="preserve"> </w:t>
      </w:r>
      <w:r w:rsidRPr="4437F03D" w:rsidR="26F266F7">
        <w:rPr>
          <w:rFonts w:ascii="Verdana" w:hAnsi="Verdana" w:cs="Verdana"/>
          <w:sz w:val="20"/>
          <w:szCs w:val="20"/>
        </w:rPr>
        <w:t>High-</w:t>
      </w:r>
      <w:r w:rsidRPr="4437F03D" w:rsidR="00CA1261">
        <w:rPr>
          <w:rFonts w:ascii="Verdana" w:hAnsi="Verdana" w:cs="Verdana"/>
          <w:sz w:val="20"/>
          <w:szCs w:val="20"/>
        </w:rPr>
        <w:t>resolution photographs of your garden</w:t>
      </w:r>
      <w:r w:rsidRPr="4437F03D" w:rsidR="21E7039D">
        <w:rPr>
          <w:rFonts w:ascii="Verdana" w:hAnsi="Verdana" w:cs="Verdana"/>
          <w:sz w:val="20"/>
          <w:szCs w:val="20"/>
        </w:rPr>
        <w:t xml:space="preserve"> can encourage </w:t>
      </w:r>
      <w:r w:rsidRPr="4437F03D" w:rsidR="00CA1261">
        <w:rPr>
          <w:rFonts w:ascii="Verdana" w:hAnsi="Verdana" w:cs="Verdana"/>
          <w:sz w:val="20"/>
          <w:szCs w:val="20"/>
        </w:rPr>
        <w:t>journalists</w:t>
      </w:r>
      <w:r w:rsidRPr="4437F03D" w:rsidR="5706626C">
        <w:rPr>
          <w:rFonts w:ascii="Verdana" w:hAnsi="Verdana" w:cs="Verdana"/>
          <w:sz w:val="20"/>
          <w:szCs w:val="20"/>
        </w:rPr>
        <w:t xml:space="preserve"> to feature your garden in the media</w:t>
      </w:r>
      <w:r w:rsidRPr="4437F03D" w:rsidR="00CA1261">
        <w:rPr>
          <w:rFonts w:ascii="Verdana" w:hAnsi="Verdana" w:cs="Verdana"/>
          <w:sz w:val="20"/>
          <w:szCs w:val="20"/>
        </w:rPr>
        <w:t xml:space="preserve">. Your photographs should work well with your </w:t>
      </w:r>
      <w:r w:rsidRPr="4437F03D" w:rsidR="00CA1261">
        <w:rPr>
          <w:rFonts w:ascii="Verdana" w:hAnsi="Verdana" w:cs="Verdana"/>
          <w:b/>
          <w:bCs/>
          <w:sz w:val="20"/>
          <w:szCs w:val="20"/>
        </w:rPr>
        <w:t>garden description</w:t>
      </w:r>
      <w:r w:rsidRPr="4437F03D" w:rsidR="00CA1261">
        <w:rPr>
          <w:rFonts w:ascii="Verdana" w:hAnsi="Verdana" w:cs="Verdana"/>
          <w:sz w:val="20"/>
          <w:szCs w:val="20"/>
        </w:rPr>
        <w:t xml:space="preserve"> and</w:t>
      </w:r>
      <w:r w:rsidRPr="4437F03D" w:rsidR="28357054">
        <w:rPr>
          <w:rFonts w:ascii="Verdana" w:hAnsi="Verdana" w:cs="Verdana"/>
          <w:sz w:val="20"/>
          <w:szCs w:val="20"/>
        </w:rPr>
        <w:t xml:space="preserve"> any</w:t>
      </w:r>
      <w:r w:rsidRPr="4437F03D" w:rsidR="00CA1261">
        <w:rPr>
          <w:rFonts w:ascii="Verdana" w:hAnsi="Verdana" w:cs="Verdana"/>
          <w:sz w:val="20"/>
          <w:szCs w:val="20"/>
        </w:rPr>
        <w:t xml:space="preserve"> </w:t>
      </w:r>
      <w:r w:rsidRPr="4437F03D" w:rsidR="00CA1261">
        <w:rPr>
          <w:rFonts w:ascii="Verdana" w:hAnsi="Verdana" w:cs="Verdana"/>
          <w:b/>
          <w:bCs/>
          <w:sz w:val="20"/>
          <w:szCs w:val="20"/>
        </w:rPr>
        <w:t>special features</w:t>
      </w:r>
      <w:r w:rsidRPr="4437F03D" w:rsidR="00CA1261">
        <w:rPr>
          <w:rFonts w:ascii="Verdana" w:hAnsi="Verdana" w:cs="Verdana"/>
          <w:sz w:val="20"/>
          <w:szCs w:val="20"/>
        </w:rPr>
        <w:t xml:space="preserve"> (above), displaying what has been described. Please note that journalists are especially interested in new gardens, so don’t miss your opportunity to get a bit of </w:t>
      </w:r>
      <w:r w:rsidRPr="4437F03D" w:rsidR="6BE030D7">
        <w:rPr>
          <w:rFonts w:ascii="Verdana" w:hAnsi="Verdana" w:cs="Verdana"/>
          <w:sz w:val="20"/>
          <w:szCs w:val="20"/>
        </w:rPr>
        <w:t xml:space="preserve">press </w:t>
      </w:r>
      <w:r w:rsidRPr="4437F03D" w:rsidR="00CA1261">
        <w:rPr>
          <w:rFonts w:ascii="Verdana" w:hAnsi="Verdana" w:cs="Verdana"/>
          <w:sz w:val="20"/>
          <w:szCs w:val="20"/>
        </w:rPr>
        <w:t>coverage for your garden.</w:t>
      </w:r>
    </w:p>
    <w:p w:rsidR="00CF5E92" w:rsidP="004D0260" w:rsidRDefault="00CA1261" w14:paraId="676A7AF5" w14:textId="77777777">
      <w:pPr>
        <w:pStyle w:val="Heading"/>
      </w:pPr>
      <w:r>
        <w:rPr>
          <w:sz w:val="20"/>
          <w:szCs w:val="20"/>
        </w:rPr>
        <w:br/>
      </w:r>
    </w:p>
    <w:p w:rsidRPr="004D0260" w:rsidR="00CA1261" w:rsidP="004D0260" w:rsidRDefault="00CA1261" w14:paraId="7BFB1276" w14:textId="18A40542">
      <w:pPr>
        <w:pStyle w:val="Heading"/>
      </w:pPr>
      <w:r w:rsidRPr="004D0260">
        <w:t>Group openings, villages and trails</w:t>
      </w:r>
    </w:p>
    <w:p w:rsidR="00CA1261" w:rsidP="00CA1261" w:rsidRDefault="00CA1261" w14:paraId="6A003B77" w14:textId="7E83D13E">
      <w:pPr>
        <w:pStyle w:val="BasicParagraph"/>
        <w:suppressAutoHyphens/>
        <w:rPr>
          <w:rFonts w:ascii="Verdana" w:hAnsi="Verdana" w:cs="Verdana"/>
          <w:sz w:val="20"/>
          <w:szCs w:val="20"/>
        </w:rPr>
      </w:pPr>
      <w:r>
        <w:br/>
      </w:r>
      <w:r w:rsidRPr="4437F03D">
        <w:rPr>
          <w:rFonts w:ascii="Verdana" w:hAnsi="Verdana" w:cs="Verdana"/>
          <w:sz w:val="20"/>
          <w:szCs w:val="20"/>
        </w:rPr>
        <w:t>If your garden is part of a group such as a village opening or linked with</w:t>
      </w:r>
      <w:r w:rsidRPr="4437F03D" w:rsidR="09D60FC6">
        <w:rPr>
          <w:rFonts w:ascii="Verdana" w:hAnsi="Verdana" w:cs="Verdana"/>
          <w:sz w:val="20"/>
          <w:szCs w:val="20"/>
        </w:rPr>
        <w:t>, or close to,</w:t>
      </w:r>
      <w:r w:rsidRPr="4437F03D">
        <w:rPr>
          <w:rFonts w:ascii="Verdana" w:hAnsi="Verdana" w:cs="Verdana"/>
          <w:sz w:val="20"/>
          <w:szCs w:val="20"/>
        </w:rPr>
        <w:t xml:space="preserve"> other gardens</w:t>
      </w:r>
      <w:r w:rsidRPr="4437F03D" w:rsidR="790FAC05">
        <w:rPr>
          <w:rFonts w:ascii="Verdana" w:hAnsi="Verdana" w:cs="Verdana"/>
          <w:sz w:val="20"/>
          <w:szCs w:val="20"/>
        </w:rPr>
        <w:t>,</w:t>
      </w:r>
      <w:r w:rsidRPr="4437F03D">
        <w:rPr>
          <w:rFonts w:ascii="Verdana" w:hAnsi="Verdana" w:cs="Verdana"/>
          <w:sz w:val="20"/>
          <w:szCs w:val="20"/>
        </w:rPr>
        <w:t xml:space="preserve"> your local District committee will help to coordinate these openings. Each garden involved in the group will need to fill out registration forms for their garden as well as contact </w:t>
      </w:r>
      <w:r w:rsidRPr="4437F03D">
        <w:rPr>
          <w:rFonts w:ascii="Verdana" w:hAnsi="Verdana" w:cs="Verdana"/>
          <w:sz w:val="20"/>
          <w:szCs w:val="20"/>
        </w:rPr>
        <w:lastRenderedPageBreak/>
        <w:t xml:space="preserve">information. Your group will need to agree an opening date(s), </w:t>
      </w:r>
      <w:r w:rsidRPr="4437F03D" w:rsidR="00C66416">
        <w:rPr>
          <w:rFonts w:ascii="Verdana" w:hAnsi="Verdana" w:cs="Verdana"/>
          <w:sz w:val="20"/>
          <w:szCs w:val="20"/>
        </w:rPr>
        <w:t xml:space="preserve">beneficiary </w:t>
      </w:r>
      <w:r w:rsidRPr="4437F03D">
        <w:rPr>
          <w:rFonts w:ascii="Verdana" w:hAnsi="Verdana" w:cs="Verdana"/>
          <w:sz w:val="20"/>
          <w:szCs w:val="20"/>
        </w:rPr>
        <w:t xml:space="preserve">charity(s) and someone must agree to be the primary contact. </w:t>
      </w:r>
    </w:p>
    <w:p w:rsidRPr="00CF5E92" w:rsidR="00CA1261" w:rsidP="00CF5E92" w:rsidRDefault="00CA1261" w14:paraId="2AE51692" w14:textId="60C4AD60">
      <w:pPr>
        <w:pStyle w:val="BasicParagraph"/>
        <w:suppressAutoHyphens/>
        <w:rPr>
          <w:rFonts w:ascii="Verdana" w:hAnsi="Verdana" w:cs="Verdana"/>
          <w:sz w:val="20"/>
          <w:szCs w:val="20"/>
        </w:rPr>
      </w:pPr>
      <w:r>
        <w:rPr>
          <w:rFonts w:ascii="Verdana" w:hAnsi="Verdana" w:cs="Verdana"/>
          <w:sz w:val="20"/>
          <w:szCs w:val="20"/>
        </w:rPr>
        <w:t> </w:t>
      </w:r>
    </w:p>
    <w:p w:rsidR="00CA1261" w:rsidP="004D0260" w:rsidRDefault="00CA1261" w14:paraId="52F2760B" w14:textId="3BF07876">
      <w:pPr>
        <w:pStyle w:val="BasicParagraph"/>
        <w:suppressAutoHyphens/>
        <w:rPr>
          <w:rFonts w:ascii="PlutoSansMedium" w:hAnsi="PlutoSansMedium" w:cs="PlutoSansMedium"/>
          <w:sz w:val="44"/>
          <w:szCs w:val="44"/>
        </w:rPr>
      </w:pPr>
    </w:p>
    <w:p w:rsidR="00CA1261" w:rsidP="004D0260" w:rsidRDefault="00CF5E92" w14:paraId="3AA77909" w14:textId="0B1286A9">
      <w:pPr>
        <w:pStyle w:val="Heading"/>
        <w:jc w:val="center"/>
        <w:rPr>
          <w:sz w:val="40"/>
          <w:szCs w:val="40"/>
        </w:rPr>
      </w:pPr>
      <w:r>
        <w:rPr>
          <w:noProof/>
          <w:color w:val="65A327"/>
          <w:sz w:val="28"/>
          <w:szCs w:val="56"/>
        </w:rPr>
        <w:drawing>
          <wp:anchor distT="0" distB="0" distL="114300" distR="114300" simplePos="0" relativeHeight="251663360" behindDoc="1" locked="0" layoutInCell="1" allowOverlap="1" wp14:anchorId="437BE161" wp14:editId="2DDFD0DE">
            <wp:simplePos x="0" y="0"/>
            <wp:positionH relativeFrom="column">
              <wp:posOffset>110359</wp:posOffset>
            </wp:positionH>
            <wp:positionV relativeFrom="paragraph">
              <wp:posOffset>345943</wp:posOffset>
            </wp:positionV>
            <wp:extent cx="605790" cy="360045"/>
            <wp:effectExtent l="25400" t="139700" r="41910" b="1479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 flying 2.jpg"/>
                    <pic:cNvPicPr/>
                  </pic:nvPicPr>
                  <pic:blipFill>
                    <a:blip r:embed="rId17" cstate="print">
                      <a:extLst>
                        <a:ext uri="{28A0092B-C50C-407E-A947-70E740481C1C}">
                          <a14:useLocalDpi xmlns:a14="http://schemas.microsoft.com/office/drawing/2010/main" val="0"/>
                        </a:ext>
                      </a:extLst>
                    </a:blip>
                    <a:stretch>
                      <a:fillRect/>
                    </a:stretch>
                  </pic:blipFill>
                  <pic:spPr>
                    <a:xfrm rot="2038450">
                      <a:off x="0" y="0"/>
                      <a:ext cx="605790" cy="360045"/>
                    </a:xfrm>
                    <a:prstGeom prst="rect">
                      <a:avLst/>
                    </a:prstGeom>
                  </pic:spPr>
                </pic:pic>
              </a:graphicData>
            </a:graphic>
            <wp14:sizeRelH relativeFrom="page">
              <wp14:pctWidth>0</wp14:pctWidth>
            </wp14:sizeRelH>
            <wp14:sizeRelV relativeFrom="page">
              <wp14:pctHeight>0</wp14:pctHeight>
            </wp14:sizeRelV>
          </wp:anchor>
        </w:drawing>
      </w:r>
      <w:r w:rsidR="00CA1261">
        <w:rPr/>
        <w:t>Promoting your garden opening</w:t>
      </w:r>
      <w:r w:rsidR="00CA1261">
        <w:rPr>
          <w:sz w:val="40"/>
          <w:szCs w:val="40"/>
        </w:rPr>
        <w:br/>
      </w:r>
      <w:r w:rsidR="00CA1261">
        <w:rPr>
          <w:sz w:val="40"/>
          <w:szCs w:val="40"/>
        </w:rPr>
        <w:br/>
      </w:r>
    </w:p>
    <w:p w:rsidR="00CA1261" w:rsidP="00CA1261" w:rsidRDefault="00CA1261" w14:paraId="02065E36" w14:textId="77777777">
      <w:pPr>
        <w:pStyle w:val="BasicParagraph"/>
        <w:suppressAutoHyphens/>
        <w:rPr>
          <w:rFonts w:ascii="Verdana" w:hAnsi="Verdana" w:cs="Verdana"/>
          <w:b/>
          <w:bCs/>
          <w:sz w:val="22"/>
          <w:szCs w:val="22"/>
        </w:rPr>
      </w:pPr>
    </w:p>
    <w:p w:rsidR="00CA1261" w:rsidP="004D0260" w:rsidRDefault="00CA1261" w14:paraId="4958FA62" w14:textId="77777777">
      <w:pPr>
        <w:pStyle w:val="BasicParagraph"/>
        <w:numPr>
          <w:ilvl w:val="0"/>
          <w:numId w:val="4"/>
        </w:numPr>
        <w:suppressAutoHyphens/>
        <w:rPr>
          <w:rFonts w:ascii="PlutoSansMedium" w:hAnsi="PlutoSansMedium" w:cs="PlutoSansMedium"/>
          <w:caps/>
          <w:sz w:val="22"/>
          <w:szCs w:val="22"/>
        </w:rPr>
      </w:pPr>
      <w:r>
        <w:rPr>
          <w:rFonts w:ascii="PlutoSansMedium" w:hAnsi="PlutoSansMedium" w:cs="PlutoSansMedium"/>
          <w:caps/>
          <w:sz w:val="22"/>
          <w:szCs w:val="22"/>
        </w:rPr>
        <w:t>Social and other media</w:t>
      </w:r>
      <w:r>
        <w:rPr>
          <w:rFonts w:ascii="PlutoSansMedium" w:hAnsi="PlutoSansMedium" w:cs="PlutoSansMedium"/>
          <w:caps/>
          <w:sz w:val="22"/>
          <w:szCs w:val="22"/>
        </w:rPr>
        <w:br/>
      </w:r>
    </w:p>
    <w:p w:rsidR="00CA1261" w:rsidP="004D0260" w:rsidRDefault="00CA1261" w14:paraId="758A675B" w14:textId="77777777">
      <w:pPr>
        <w:pStyle w:val="BasicParagraph"/>
        <w:numPr>
          <w:ilvl w:val="0"/>
          <w:numId w:val="4"/>
        </w:numPr>
        <w:suppressAutoHyphens/>
        <w:rPr>
          <w:rFonts w:ascii="PlutoSansMedium" w:hAnsi="PlutoSansMedium" w:cs="PlutoSansMedium"/>
          <w:caps/>
          <w:sz w:val="22"/>
          <w:szCs w:val="22"/>
        </w:rPr>
      </w:pPr>
      <w:r>
        <w:rPr>
          <w:rFonts w:ascii="PlutoSansMedium" w:hAnsi="PlutoSansMedium" w:cs="PlutoSansMedium"/>
          <w:caps/>
          <w:sz w:val="22"/>
          <w:szCs w:val="22"/>
        </w:rPr>
        <w:t>Posters and leaflets</w:t>
      </w:r>
      <w:r>
        <w:rPr>
          <w:rFonts w:ascii="PlutoSansMedium" w:hAnsi="PlutoSansMedium" w:cs="PlutoSansMedium"/>
          <w:caps/>
          <w:sz w:val="22"/>
          <w:szCs w:val="22"/>
        </w:rPr>
        <w:br/>
      </w:r>
    </w:p>
    <w:p w:rsidR="00CA1261" w:rsidP="004D0260" w:rsidRDefault="00CA1261" w14:paraId="59ABF229" w14:textId="77777777">
      <w:pPr>
        <w:pStyle w:val="BasicParagraph"/>
        <w:numPr>
          <w:ilvl w:val="0"/>
          <w:numId w:val="4"/>
        </w:numPr>
        <w:suppressAutoHyphens/>
        <w:rPr>
          <w:rFonts w:ascii="PlutoSansMedium" w:hAnsi="PlutoSansMedium" w:cs="PlutoSansMedium"/>
          <w:caps/>
          <w:sz w:val="22"/>
          <w:szCs w:val="22"/>
        </w:rPr>
      </w:pPr>
      <w:r>
        <w:rPr>
          <w:rFonts w:ascii="PlutoSansMedium" w:hAnsi="PlutoSansMedium" w:cs="PlutoSansMedium"/>
          <w:caps/>
          <w:sz w:val="22"/>
          <w:szCs w:val="22"/>
        </w:rPr>
        <w:t>Newspapers</w:t>
      </w:r>
      <w:r>
        <w:rPr>
          <w:rFonts w:ascii="PlutoSansMedium" w:hAnsi="PlutoSansMedium" w:cs="PlutoSansMedium"/>
          <w:caps/>
          <w:sz w:val="22"/>
          <w:szCs w:val="22"/>
        </w:rPr>
        <w:br/>
      </w:r>
    </w:p>
    <w:p w:rsidR="00CA1261" w:rsidP="004D0260" w:rsidRDefault="00CA1261" w14:paraId="34760283" w14:textId="77777777">
      <w:pPr>
        <w:pStyle w:val="BasicParagraph"/>
        <w:numPr>
          <w:ilvl w:val="0"/>
          <w:numId w:val="4"/>
        </w:numPr>
        <w:suppressAutoHyphens/>
        <w:rPr>
          <w:rFonts w:ascii="PlutoSansMedium" w:hAnsi="PlutoSansMedium" w:cs="PlutoSansMedium"/>
          <w:caps/>
          <w:sz w:val="22"/>
          <w:szCs w:val="22"/>
        </w:rPr>
      </w:pPr>
      <w:r>
        <w:rPr>
          <w:rFonts w:ascii="PlutoSansMedium" w:hAnsi="PlutoSansMedium" w:cs="PlutoSansMedium"/>
          <w:caps/>
          <w:sz w:val="22"/>
          <w:szCs w:val="22"/>
        </w:rPr>
        <w:t>Word of mouth</w:t>
      </w:r>
      <w:r>
        <w:rPr>
          <w:rFonts w:ascii="PlutoSansMedium" w:hAnsi="PlutoSansMedium" w:cs="PlutoSansMedium"/>
          <w:caps/>
          <w:sz w:val="22"/>
          <w:szCs w:val="22"/>
        </w:rPr>
        <w:br/>
      </w:r>
    </w:p>
    <w:p w:rsidR="004D0260" w:rsidP="004D0260" w:rsidRDefault="00CA1261" w14:paraId="42B897A9" w14:textId="3E9EF4E7">
      <w:pPr>
        <w:pStyle w:val="BasicParagraph"/>
        <w:numPr>
          <w:ilvl w:val="0"/>
          <w:numId w:val="4"/>
        </w:numPr>
        <w:suppressAutoHyphens/>
        <w:rPr>
          <w:rFonts w:ascii="PlutoSansMedium" w:hAnsi="PlutoSansMedium" w:cs="PlutoSansMedium"/>
          <w:caps/>
          <w:sz w:val="22"/>
          <w:szCs w:val="22"/>
        </w:rPr>
      </w:pPr>
      <w:r>
        <w:rPr>
          <w:rFonts w:ascii="PlutoSansMedium" w:hAnsi="PlutoSansMedium" w:cs="PlutoSansMedium"/>
          <w:caps/>
          <w:sz w:val="22"/>
          <w:szCs w:val="22"/>
        </w:rPr>
        <w:t>Your nominated charity(s)</w:t>
      </w:r>
    </w:p>
    <w:p w:rsidR="004D0260" w:rsidP="004D0260" w:rsidRDefault="004D0260" w14:paraId="732618D5" w14:textId="77777777">
      <w:pPr>
        <w:pStyle w:val="BasicParagraph"/>
        <w:suppressAutoHyphens/>
        <w:ind w:left="720"/>
        <w:rPr>
          <w:rFonts w:ascii="PlutoSansMedium" w:hAnsi="PlutoSansMedium" w:cs="PlutoSansMedium"/>
          <w:caps/>
          <w:sz w:val="22"/>
          <w:szCs w:val="22"/>
        </w:rPr>
      </w:pPr>
    </w:p>
    <w:p w:rsidR="00CA1261" w:rsidP="004D0260" w:rsidRDefault="004D0260" w14:paraId="2E4B197B" w14:textId="69008488">
      <w:pPr>
        <w:pStyle w:val="BasicParagraph"/>
        <w:numPr>
          <w:ilvl w:val="0"/>
          <w:numId w:val="4"/>
        </w:numPr>
        <w:suppressAutoHyphens/>
        <w:rPr>
          <w:rFonts w:ascii="PlutoSansMedium" w:hAnsi="PlutoSansMedium" w:cs="PlutoSansMedium"/>
          <w:caps/>
          <w:sz w:val="22"/>
          <w:szCs w:val="22"/>
        </w:rPr>
      </w:pPr>
      <w:r>
        <w:rPr>
          <w:rFonts w:ascii="PlutoSansMedium" w:hAnsi="PlutoSansMedium" w:cs="PlutoSansMedium"/>
          <w:caps/>
          <w:sz w:val="22"/>
          <w:szCs w:val="22"/>
        </w:rPr>
        <w:t>OTHER PROMOTIONAL ACTIVITIES</w:t>
      </w:r>
      <w:r w:rsidR="00CA1261">
        <w:rPr>
          <w:rFonts w:ascii="PlutoSansMedium" w:hAnsi="PlutoSansMedium" w:cs="PlutoSansMedium"/>
          <w:caps/>
          <w:sz w:val="22"/>
          <w:szCs w:val="22"/>
        </w:rPr>
        <w:br/>
      </w:r>
    </w:p>
    <w:p w:rsidRPr="00CF5E92" w:rsidR="00CA1261" w:rsidP="00CF5E92" w:rsidRDefault="00CA1261" w14:paraId="664F5C03" w14:textId="1B8F2FE6">
      <w:pPr>
        <w:pStyle w:val="BasicParagraph"/>
        <w:suppressAutoHyphens/>
        <w:rPr>
          <w:rFonts w:ascii="Pluto Regular" w:hAnsi="Pluto Regular" w:cs="Verdana"/>
          <w:b/>
          <w:bCs/>
          <w:sz w:val="30"/>
          <w:szCs w:val="30"/>
        </w:rPr>
      </w:pPr>
      <w:r>
        <w:rPr>
          <w:rFonts w:ascii="Verdana" w:hAnsi="Verdana" w:cs="Verdana"/>
          <w:sz w:val="22"/>
          <w:szCs w:val="22"/>
        </w:rPr>
        <w:br/>
      </w:r>
      <w:r w:rsidRPr="00CF5E92">
        <w:rPr>
          <w:rFonts w:ascii="Pluto Regular" w:hAnsi="Pluto Regular"/>
          <w:b/>
          <w:bCs/>
          <w:sz w:val="30"/>
          <w:szCs w:val="30"/>
        </w:rPr>
        <w:t>Social and other media</w:t>
      </w:r>
    </w:p>
    <w:p w:rsidR="00CF5E92" w:rsidP="4437F03D" w:rsidRDefault="00CF5E92" w14:paraId="2FFA5EF2" w14:textId="77777777">
      <w:pPr>
        <w:pStyle w:val="BasicParagraph"/>
        <w:suppressAutoHyphens/>
        <w:rPr>
          <w:rFonts w:ascii="Verdana" w:hAnsi="Verdana" w:cs="Verdana"/>
          <w:sz w:val="20"/>
          <w:szCs w:val="20"/>
        </w:rPr>
      </w:pPr>
    </w:p>
    <w:p w:rsidR="00CA1261" w:rsidP="4437F03D" w:rsidRDefault="00CA1261" w14:paraId="7B63C2AE" w14:textId="7AFBFBDE">
      <w:pPr>
        <w:pStyle w:val="BasicParagraph"/>
        <w:suppressAutoHyphens/>
        <w:rPr>
          <w:rFonts w:ascii="Verdana" w:hAnsi="Verdana" w:cs="Verdana"/>
          <w:sz w:val="22"/>
          <w:szCs w:val="22"/>
        </w:rPr>
      </w:pPr>
      <w:r w:rsidRPr="4437F03D">
        <w:rPr>
          <w:rFonts w:ascii="Verdana" w:hAnsi="Verdana" w:cs="Verdana"/>
          <w:sz w:val="20"/>
          <w:szCs w:val="20"/>
        </w:rPr>
        <w:t>In addition to your garden listing in SGS annual Guidebook (10,000 distributed each year), your garden will be described on our website (</w:t>
      </w:r>
      <w:hyperlink r:id="rId23">
        <w:r w:rsidRPr="4437F03D" w:rsidR="6DFFA678">
          <w:rPr>
            <w:rStyle w:val="Hyperlink"/>
            <w:rFonts w:ascii="Verdana" w:hAnsi="Verdana" w:cs="Verdana"/>
            <w:sz w:val="20"/>
            <w:szCs w:val="20"/>
          </w:rPr>
          <w:t>http://</w:t>
        </w:r>
        <w:r w:rsidRPr="4437F03D">
          <w:rPr>
            <w:rStyle w:val="Hyperlink"/>
            <w:rFonts w:ascii="Verdana" w:hAnsi="Verdana" w:cs="Verdana"/>
            <w:sz w:val="20"/>
            <w:szCs w:val="20"/>
          </w:rPr>
          <w:t>scotlandsgardens.org</w:t>
        </w:r>
      </w:hyperlink>
      <w:r w:rsidRPr="4437F03D">
        <w:rPr>
          <w:rFonts w:ascii="Verdana" w:hAnsi="Verdana" w:cs="Verdana"/>
          <w:sz w:val="20"/>
          <w:szCs w:val="20"/>
        </w:rPr>
        <w:t xml:space="preserve">) and in </w:t>
      </w:r>
      <w:r w:rsidRPr="4437F03D" w:rsidR="5D315EBF">
        <w:rPr>
          <w:rFonts w:ascii="Verdana" w:hAnsi="Verdana" w:cs="Verdana"/>
          <w:sz w:val="20"/>
          <w:szCs w:val="20"/>
        </w:rPr>
        <w:t>r</w:t>
      </w:r>
      <w:r w:rsidRPr="4437F03D">
        <w:rPr>
          <w:rFonts w:ascii="Verdana" w:hAnsi="Verdana" w:cs="Verdana"/>
          <w:sz w:val="20"/>
          <w:szCs w:val="20"/>
        </w:rPr>
        <w:t>egional leaflets distributed by your local SGS team (over 65,000</w:t>
      </w:r>
      <w:r w:rsidRPr="4437F03D" w:rsidR="7AAE274A">
        <w:rPr>
          <w:rFonts w:ascii="Verdana" w:hAnsi="Verdana" w:cs="Verdana"/>
          <w:sz w:val="20"/>
          <w:szCs w:val="20"/>
        </w:rPr>
        <w:t xml:space="preserve"> in 2018</w:t>
      </w:r>
      <w:r w:rsidRPr="4437F03D">
        <w:rPr>
          <w:rFonts w:ascii="Verdana" w:hAnsi="Verdana" w:cs="Verdana"/>
          <w:sz w:val="20"/>
          <w:szCs w:val="20"/>
        </w:rPr>
        <w:t>). We also promote through our c</w:t>
      </w:r>
      <w:r w:rsidRPr="4437F03D" w:rsidR="758F138A">
        <w:rPr>
          <w:rFonts w:ascii="Verdana" w:hAnsi="Verdana" w:cs="Verdana"/>
          <w:sz w:val="20"/>
          <w:szCs w:val="20"/>
        </w:rPr>
        <w:t>entral</w:t>
      </w:r>
      <w:r w:rsidRPr="4437F03D">
        <w:rPr>
          <w:rFonts w:ascii="Verdana" w:hAnsi="Verdana" w:cs="Verdana"/>
          <w:sz w:val="20"/>
          <w:szCs w:val="20"/>
        </w:rPr>
        <w:t xml:space="preserve"> </w:t>
      </w:r>
      <w:r w:rsidRPr="4437F03D" w:rsidR="2BD76AF2">
        <w:rPr>
          <w:rFonts w:ascii="Verdana" w:hAnsi="Verdana" w:cs="Verdana"/>
          <w:sz w:val="20"/>
          <w:szCs w:val="20"/>
        </w:rPr>
        <w:t>social media accounts:</w:t>
      </w:r>
    </w:p>
    <w:p w:rsidR="00CA1261" w:rsidP="4437F03D" w:rsidRDefault="00CA1261" w14:paraId="172A19BE" w14:textId="38B82628">
      <w:pPr>
        <w:pStyle w:val="BasicParagraph"/>
        <w:suppressAutoHyphens/>
        <w:rPr>
          <w:rFonts w:ascii="Verdana" w:hAnsi="Verdana" w:cs="Verdana"/>
          <w:sz w:val="20"/>
          <w:szCs w:val="20"/>
        </w:rPr>
      </w:pPr>
    </w:p>
    <w:p w:rsidR="00CA1261" w:rsidP="4437F03D" w:rsidRDefault="00CA1261" w14:paraId="7200B999" w14:textId="0DCC3E87">
      <w:pPr>
        <w:pStyle w:val="BasicParagraph"/>
        <w:numPr>
          <w:ilvl w:val="0"/>
          <w:numId w:val="1"/>
        </w:numPr>
        <w:suppressAutoHyphens/>
        <w:rPr>
          <w:rFonts w:asciiTheme="minorHAnsi" w:hAnsiTheme="minorHAnsi" w:eastAsiaTheme="minorEastAsia" w:cstheme="minorBidi"/>
          <w:color w:val="000000" w:themeColor="text1"/>
          <w:sz w:val="20"/>
          <w:szCs w:val="20"/>
        </w:rPr>
      </w:pPr>
      <w:r w:rsidRPr="4437F03D">
        <w:rPr>
          <w:rFonts w:ascii="Verdana" w:hAnsi="Verdana" w:cs="Verdana"/>
          <w:sz w:val="20"/>
          <w:szCs w:val="20"/>
        </w:rPr>
        <w:t xml:space="preserve">Facebook </w:t>
      </w:r>
      <w:r w:rsidRPr="4437F03D" w:rsidR="332F8296">
        <w:rPr>
          <w:rFonts w:ascii="Verdana" w:hAnsi="Verdana" w:cs="Verdana"/>
          <w:sz w:val="20"/>
          <w:szCs w:val="20"/>
        </w:rPr>
        <w:t xml:space="preserve">- </w:t>
      </w:r>
      <w:hyperlink r:id="rId24">
        <w:r w:rsidRPr="4437F03D" w:rsidR="218D485B">
          <w:rPr>
            <w:rStyle w:val="Hyperlink"/>
          </w:rPr>
          <w:t>https://www.facebook.com/scotlandsgardens</w:t>
        </w:r>
      </w:hyperlink>
    </w:p>
    <w:p w:rsidR="00CA1261" w:rsidP="4437F03D" w:rsidRDefault="00CA1261" w14:paraId="72F937E3" w14:textId="4DC1EBEA">
      <w:pPr>
        <w:pStyle w:val="BasicParagraph"/>
        <w:numPr>
          <w:ilvl w:val="0"/>
          <w:numId w:val="1"/>
        </w:numPr>
        <w:suppressAutoHyphens/>
        <w:rPr>
          <w:rFonts w:asciiTheme="minorHAnsi" w:hAnsiTheme="minorHAnsi" w:eastAsiaTheme="minorEastAsia" w:cstheme="minorBidi"/>
          <w:color w:val="000000" w:themeColor="text1"/>
          <w:sz w:val="20"/>
          <w:szCs w:val="20"/>
        </w:rPr>
      </w:pPr>
      <w:r w:rsidRPr="4437F03D">
        <w:rPr>
          <w:rFonts w:ascii="Verdana" w:hAnsi="Verdana" w:cs="Verdana"/>
          <w:sz w:val="20"/>
          <w:szCs w:val="20"/>
        </w:rPr>
        <w:t>Instagram</w:t>
      </w:r>
      <w:r w:rsidRPr="4437F03D" w:rsidR="47D9321D">
        <w:rPr>
          <w:rFonts w:ascii="Verdana" w:hAnsi="Verdana" w:cs="Verdana"/>
          <w:sz w:val="20"/>
          <w:szCs w:val="20"/>
        </w:rPr>
        <w:t xml:space="preserve"> - </w:t>
      </w:r>
      <w:hyperlink r:id="rId25">
        <w:r w:rsidRPr="4437F03D" w:rsidR="47D9321D">
          <w:rPr>
            <w:rStyle w:val="Hyperlink"/>
          </w:rPr>
          <w:t>https://www.instagram.com/scotlandgardenscheme/</w:t>
        </w:r>
      </w:hyperlink>
    </w:p>
    <w:p w:rsidR="00CA1261" w:rsidP="4437F03D" w:rsidRDefault="00CA1261" w14:paraId="3AE816DB" w14:textId="3DDC3F1A">
      <w:pPr>
        <w:pStyle w:val="BasicParagraph"/>
        <w:numPr>
          <w:ilvl w:val="0"/>
          <w:numId w:val="1"/>
        </w:numPr>
        <w:suppressAutoHyphens/>
        <w:rPr>
          <w:rFonts w:asciiTheme="minorHAnsi" w:hAnsiTheme="minorHAnsi" w:eastAsiaTheme="minorEastAsia" w:cstheme="minorBidi"/>
          <w:color w:val="000000" w:themeColor="text1"/>
          <w:sz w:val="20"/>
          <w:szCs w:val="20"/>
        </w:rPr>
      </w:pPr>
      <w:r w:rsidRPr="4437F03D">
        <w:rPr>
          <w:rFonts w:ascii="Verdana" w:hAnsi="Verdana" w:cs="Verdana"/>
          <w:sz w:val="20"/>
          <w:szCs w:val="20"/>
        </w:rPr>
        <w:t xml:space="preserve">Twitter </w:t>
      </w:r>
      <w:r w:rsidRPr="4437F03D" w:rsidR="4847153F">
        <w:rPr>
          <w:rFonts w:ascii="Verdana" w:hAnsi="Verdana" w:cs="Verdana"/>
          <w:sz w:val="20"/>
          <w:szCs w:val="20"/>
        </w:rPr>
        <w:t xml:space="preserve">- </w:t>
      </w:r>
      <w:hyperlink r:id="rId26">
        <w:r w:rsidRPr="4437F03D" w:rsidR="4847153F">
          <w:rPr>
            <w:rStyle w:val="Hyperlink"/>
          </w:rPr>
          <w:t>https://twitter.com/scotgardens</w:t>
        </w:r>
      </w:hyperlink>
    </w:p>
    <w:p w:rsidR="00CA1261" w:rsidP="4437F03D" w:rsidRDefault="00CA1261" w14:paraId="312C859A" w14:textId="0652D797">
      <w:pPr>
        <w:pStyle w:val="BasicParagraph"/>
        <w:suppressAutoHyphens/>
        <w:ind w:left="360"/>
      </w:pPr>
    </w:p>
    <w:p w:rsidR="00CA1261" w:rsidP="4437F03D" w:rsidRDefault="00CA1261" w14:paraId="0D89CE10" w14:textId="0A205B8B">
      <w:pPr>
        <w:pStyle w:val="BasicParagraph"/>
        <w:numPr>
          <w:ilvl w:val="0"/>
          <w:numId w:val="1"/>
        </w:numPr>
        <w:suppressAutoHyphens/>
        <w:rPr>
          <w:color w:val="000000" w:themeColor="text1"/>
          <w:sz w:val="20"/>
          <w:szCs w:val="20"/>
        </w:rPr>
      </w:pPr>
      <w:r w:rsidRPr="4437F03D">
        <w:rPr>
          <w:rFonts w:ascii="Verdana" w:hAnsi="Verdana" w:cs="Verdana"/>
          <w:sz w:val="20"/>
          <w:szCs w:val="20"/>
        </w:rPr>
        <w:t xml:space="preserve">and Pinterest (Scotland’s Gardens Scheme) accounts, and we provide our garden open listings to a variety of digital </w:t>
      </w:r>
      <w:r w:rsidRPr="4437F03D" w:rsidR="00F90094">
        <w:rPr>
          <w:rFonts w:ascii="Verdana" w:hAnsi="Verdana" w:cs="Verdana"/>
          <w:sz w:val="20"/>
          <w:szCs w:val="20"/>
        </w:rPr>
        <w:t>‘</w:t>
      </w:r>
      <w:r w:rsidRPr="4437F03D">
        <w:rPr>
          <w:rFonts w:ascii="Verdana" w:hAnsi="Verdana" w:cs="Verdana"/>
          <w:sz w:val="20"/>
          <w:szCs w:val="20"/>
        </w:rPr>
        <w:t>what’s on</w:t>
      </w:r>
      <w:r w:rsidRPr="4437F03D" w:rsidR="00F90094">
        <w:rPr>
          <w:rFonts w:ascii="Verdana" w:hAnsi="Verdana" w:cs="Verdana"/>
          <w:sz w:val="20"/>
          <w:szCs w:val="20"/>
        </w:rPr>
        <w:t>’</w:t>
      </w:r>
      <w:r w:rsidRPr="4437F03D">
        <w:rPr>
          <w:rFonts w:ascii="Verdana" w:hAnsi="Verdana" w:cs="Verdana"/>
          <w:sz w:val="20"/>
          <w:szCs w:val="20"/>
        </w:rPr>
        <w:t xml:space="preserve"> networks across Scotland (</w:t>
      </w:r>
      <w:proofErr w:type="spellStart"/>
      <w:r w:rsidRPr="4437F03D">
        <w:rPr>
          <w:rFonts w:ascii="Verdana" w:hAnsi="Verdana" w:cs="Verdana"/>
          <w:sz w:val="20"/>
          <w:szCs w:val="20"/>
        </w:rPr>
        <w:t>eg</w:t>
      </w:r>
      <w:proofErr w:type="spellEnd"/>
      <w:r w:rsidRPr="4437F03D">
        <w:rPr>
          <w:rFonts w:ascii="Verdana" w:hAnsi="Verdana" w:cs="Verdana"/>
          <w:sz w:val="20"/>
          <w:szCs w:val="20"/>
        </w:rPr>
        <w:t xml:space="preserve">, The List: https://www.list.co.uk). Many Districts also manage their own local Facebook pages. </w:t>
      </w:r>
      <w:r>
        <w:br/>
      </w:r>
    </w:p>
    <w:p w:rsidR="00CA1261" w:rsidP="00CA1261" w:rsidRDefault="00CA1261" w14:paraId="7AB2EFA9" w14:textId="77777777">
      <w:pPr>
        <w:pStyle w:val="BasicParagraph"/>
        <w:suppressAutoHyphens/>
        <w:rPr>
          <w:rFonts w:ascii="Verdana" w:hAnsi="Verdana" w:cs="Verdana"/>
          <w:sz w:val="22"/>
          <w:szCs w:val="22"/>
        </w:rPr>
      </w:pPr>
    </w:p>
    <w:p w:rsidR="00CA1261" w:rsidP="004D0260" w:rsidRDefault="00CA1261" w14:paraId="3DA11AE9" w14:textId="5F2D4EAA">
      <w:pPr>
        <w:pStyle w:val="Heading"/>
        <w:rPr>
          <w:rFonts w:ascii="Verdana" w:hAnsi="Verdana" w:cs="Verdana"/>
          <w:sz w:val="22"/>
          <w:szCs w:val="22"/>
        </w:rPr>
      </w:pPr>
      <w:r>
        <w:t>Posters and leaflets</w:t>
      </w:r>
    </w:p>
    <w:p w:rsidR="00CF5E92" w:rsidP="00CA1261" w:rsidRDefault="00CF5E92" w14:paraId="6BEA0D8A" w14:textId="77777777">
      <w:pPr>
        <w:pStyle w:val="BasicParagraph"/>
        <w:suppressAutoHyphens/>
        <w:rPr>
          <w:rFonts w:ascii="Verdana" w:hAnsi="Verdana" w:cs="Verdana"/>
          <w:sz w:val="20"/>
          <w:szCs w:val="20"/>
        </w:rPr>
      </w:pPr>
    </w:p>
    <w:p w:rsidRPr="00CF5E92" w:rsidR="00CA1261" w:rsidP="00CA1261" w:rsidRDefault="00CA1261" w14:paraId="68922180" w14:textId="331947F3">
      <w:pPr>
        <w:pStyle w:val="BasicParagraph"/>
        <w:suppressAutoHyphens/>
        <w:rPr>
          <w:rFonts w:ascii="Verdana" w:hAnsi="Verdana" w:cs="Verdana"/>
          <w:sz w:val="20"/>
          <w:szCs w:val="20"/>
        </w:rPr>
      </w:pPr>
      <w:r>
        <w:rPr>
          <w:rFonts w:ascii="Verdana" w:hAnsi="Verdana" w:cs="Verdana"/>
          <w:sz w:val="20"/>
          <w:szCs w:val="20"/>
        </w:rPr>
        <w:t xml:space="preserve">Posters with your opening details are available in a variety of sizes from your local District committee. You should order these as part of your annual registration process, using the </w:t>
      </w:r>
      <w:r>
        <w:rPr>
          <w:rFonts w:ascii="Verdana" w:hAnsi="Verdana" w:cs="Verdana"/>
          <w:sz w:val="20"/>
          <w:szCs w:val="20"/>
        </w:rPr>
        <w:lastRenderedPageBreak/>
        <w:t xml:space="preserve">Posters Orders form. You will probably be the best person to decide where these are placed: consider local newsagents, libraries, garden centres and tourism centres. </w:t>
      </w:r>
      <w:r>
        <w:rPr>
          <w:rFonts w:ascii="Verdana" w:hAnsi="Verdana" w:cs="Verdana"/>
          <w:sz w:val="20"/>
          <w:szCs w:val="20"/>
        </w:rPr>
        <w:br/>
      </w:r>
    </w:p>
    <w:p w:rsidRPr="00CF5E92" w:rsidR="00CA1261" w:rsidP="00CA1261" w:rsidRDefault="00CA1261" w14:paraId="491C28EE" w14:textId="77777777">
      <w:pPr>
        <w:pStyle w:val="BasicParagraph"/>
        <w:suppressAutoHyphens/>
        <w:rPr>
          <w:rFonts w:ascii="Verdana" w:hAnsi="Verdana" w:cs="Verdana"/>
          <w:sz w:val="20"/>
          <w:szCs w:val="20"/>
        </w:rPr>
      </w:pPr>
    </w:p>
    <w:p w:rsidR="00CA1261" w:rsidP="004D0260" w:rsidRDefault="00CA1261" w14:paraId="585B0ED9" w14:textId="682FADDE">
      <w:pPr>
        <w:pStyle w:val="Heading"/>
        <w:rPr>
          <w:rFonts w:ascii="Verdana" w:hAnsi="Verdana" w:cs="Verdana"/>
          <w:sz w:val="22"/>
          <w:szCs w:val="22"/>
        </w:rPr>
      </w:pPr>
      <w:r>
        <w:t xml:space="preserve">Newspapers </w:t>
      </w:r>
    </w:p>
    <w:p w:rsidR="00CF5E92" w:rsidP="00CA1261" w:rsidRDefault="00CF5E92" w14:paraId="2F5EE1CD" w14:textId="77777777">
      <w:pPr>
        <w:pStyle w:val="BasicParagraph"/>
        <w:suppressAutoHyphens/>
        <w:rPr>
          <w:rFonts w:ascii="Verdana" w:hAnsi="Verdana" w:cs="Verdana"/>
          <w:sz w:val="20"/>
          <w:szCs w:val="20"/>
        </w:rPr>
      </w:pPr>
    </w:p>
    <w:p w:rsidR="00CA1261" w:rsidP="00CA1261" w:rsidRDefault="00CA1261" w14:paraId="38557340" w14:textId="0D16664A">
      <w:pPr>
        <w:pStyle w:val="BasicParagraph"/>
        <w:suppressAutoHyphens/>
        <w:rPr>
          <w:rFonts w:ascii="Verdana" w:hAnsi="Verdana" w:cs="Verdana"/>
          <w:sz w:val="20"/>
          <w:szCs w:val="20"/>
        </w:rPr>
      </w:pPr>
      <w:r>
        <w:rPr>
          <w:rFonts w:ascii="Verdana" w:hAnsi="Verdana" w:cs="Verdana"/>
          <w:sz w:val="20"/>
          <w:szCs w:val="20"/>
        </w:rPr>
        <w:t>Where possible, SGS look to promote our garden open days through press releases to local papers, in order to avoid the expense of paid advertising. After all, local papers are interested in local stories and your hard work to open your private garden to the public for charitable purposes is just what journalists are looking for. Speak to your District team to find out more about how your garden will be promoted as they manage the local press releases.</w:t>
      </w:r>
    </w:p>
    <w:p w:rsidR="00CA1261" w:rsidP="00CA1261" w:rsidRDefault="00CA1261" w14:paraId="41331E9D" w14:textId="77777777">
      <w:pPr>
        <w:pStyle w:val="BasicParagraph"/>
        <w:suppressAutoHyphens/>
        <w:rPr>
          <w:rFonts w:ascii="Verdana" w:hAnsi="Verdana" w:cs="Verdana"/>
          <w:sz w:val="20"/>
          <w:szCs w:val="20"/>
        </w:rPr>
      </w:pPr>
    </w:p>
    <w:p w:rsidR="00CA1261" w:rsidP="00CA1261" w:rsidRDefault="00CA1261" w14:paraId="612A47FF" w14:textId="77777777">
      <w:pPr>
        <w:pStyle w:val="BasicParagraph"/>
        <w:suppressAutoHyphens/>
        <w:rPr>
          <w:rFonts w:ascii="Verdana" w:hAnsi="Verdana" w:cs="Verdana"/>
          <w:sz w:val="22"/>
          <w:szCs w:val="22"/>
        </w:rPr>
      </w:pPr>
      <w:r>
        <w:rPr>
          <w:rFonts w:ascii="Verdana" w:hAnsi="Verdana" w:cs="Verdana"/>
          <w:sz w:val="20"/>
          <w:szCs w:val="20"/>
        </w:rPr>
        <w:t xml:space="preserve">We also look for opportunities for editorial stories, which can boost visitor numbers significantly. But, to do this, we must have photographs with good resolution of your garden. It’s also very helpful if you make sure that, through your garden description and use of garden features (above), we are aware of any special features in your garden – quirky and unique qualities always interest journalists. </w:t>
      </w:r>
      <w:r>
        <w:rPr>
          <w:rFonts w:ascii="Verdana" w:hAnsi="Verdana" w:cs="Verdana"/>
          <w:sz w:val="20"/>
          <w:szCs w:val="20"/>
        </w:rPr>
        <w:br/>
      </w:r>
    </w:p>
    <w:p w:rsidR="00CA1261" w:rsidP="00CA1261" w:rsidRDefault="00CA1261" w14:paraId="2E18EF1C" w14:textId="77777777">
      <w:pPr>
        <w:pStyle w:val="BasicParagraph"/>
        <w:suppressAutoHyphens/>
        <w:rPr>
          <w:rFonts w:ascii="Verdana" w:hAnsi="Verdana" w:cs="Verdana"/>
          <w:sz w:val="22"/>
          <w:szCs w:val="22"/>
        </w:rPr>
      </w:pPr>
    </w:p>
    <w:p w:rsidRPr="00CF5E92" w:rsidR="00CA1261" w:rsidP="004D0260" w:rsidRDefault="00CA1261" w14:paraId="0D99C71D" w14:textId="77777777">
      <w:pPr>
        <w:pStyle w:val="Heading"/>
        <w:rPr>
          <w:rFonts w:ascii="Verdana" w:hAnsi="Verdana" w:cs="Verdana"/>
          <w:sz w:val="20"/>
          <w:szCs w:val="20"/>
        </w:rPr>
      </w:pPr>
      <w:r>
        <w:t>Word of mouth</w:t>
      </w:r>
      <w:r>
        <w:br/>
      </w:r>
    </w:p>
    <w:p w:rsidR="00CA1261" w:rsidP="00CA1261" w:rsidRDefault="00CA1261" w14:paraId="5F785104" w14:textId="035F7D4B">
      <w:pPr>
        <w:pStyle w:val="BasicParagraph"/>
        <w:suppressAutoHyphens/>
        <w:rPr>
          <w:rFonts w:ascii="Verdana" w:hAnsi="Verdana" w:cs="Verdana"/>
          <w:sz w:val="20"/>
          <w:szCs w:val="20"/>
        </w:rPr>
      </w:pPr>
      <w:r>
        <w:rPr>
          <w:rFonts w:ascii="Verdana" w:hAnsi="Verdana" w:cs="Verdana"/>
          <w:sz w:val="20"/>
          <w:szCs w:val="20"/>
        </w:rPr>
        <w:t xml:space="preserve">Never underestimate the value of </w:t>
      </w:r>
      <w:r w:rsidR="00F90094">
        <w:rPr>
          <w:rFonts w:ascii="Verdana" w:hAnsi="Verdana" w:cs="Verdana"/>
          <w:sz w:val="20"/>
          <w:szCs w:val="20"/>
        </w:rPr>
        <w:t>‘</w:t>
      </w:r>
      <w:r>
        <w:rPr>
          <w:rFonts w:ascii="Verdana" w:hAnsi="Verdana" w:cs="Verdana"/>
          <w:sz w:val="20"/>
          <w:szCs w:val="20"/>
        </w:rPr>
        <w:t>word of mouth</w:t>
      </w:r>
      <w:r w:rsidR="00F90094">
        <w:rPr>
          <w:rFonts w:ascii="Verdana" w:hAnsi="Verdana" w:cs="Verdana"/>
          <w:sz w:val="20"/>
          <w:szCs w:val="20"/>
        </w:rPr>
        <w:t>’</w:t>
      </w:r>
      <w:r>
        <w:rPr>
          <w:rFonts w:ascii="Verdana" w:hAnsi="Verdana" w:cs="Verdana"/>
          <w:sz w:val="20"/>
          <w:szCs w:val="20"/>
        </w:rPr>
        <w:t xml:space="preserve"> as an essential reason why people come to your garden. When we run market research at openings, time and time again we learn that the majority of visitors are local (</w:t>
      </w:r>
      <w:proofErr w:type="spellStart"/>
      <w:r>
        <w:rPr>
          <w:rFonts w:ascii="Verdana" w:hAnsi="Verdana" w:cs="Verdana"/>
          <w:sz w:val="20"/>
          <w:szCs w:val="20"/>
        </w:rPr>
        <w:t>eg</w:t>
      </w:r>
      <w:proofErr w:type="spellEnd"/>
      <w:r>
        <w:rPr>
          <w:rFonts w:ascii="Verdana" w:hAnsi="Verdana" w:cs="Verdana"/>
          <w:sz w:val="20"/>
          <w:szCs w:val="20"/>
        </w:rPr>
        <w:t>, come from within 30 miles) and they learnt of the garden opening through word of mouth (</w:t>
      </w:r>
      <w:proofErr w:type="spellStart"/>
      <w:r>
        <w:rPr>
          <w:rFonts w:ascii="Verdana" w:hAnsi="Verdana" w:cs="Verdana"/>
          <w:sz w:val="20"/>
          <w:szCs w:val="20"/>
        </w:rPr>
        <w:t>eg</w:t>
      </w:r>
      <w:proofErr w:type="spellEnd"/>
      <w:r>
        <w:rPr>
          <w:rFonts w:ascii="Verdana" w:hAnsi="Verdana" w:cs="Verdana"/>
          <w:sz w:val="20"/>
          <w:szCs w:val="20"/>
        </w:rPr>
        <w:t>, the owner or a friend). So be sure to tell everyone you know that you’re opening your garden for charity.</w:t>
      </w:r>
    </w:p>
    <w:p w:rsidRPr="00CF5E92" w:rsidR="00CA1261" w:rsidP="00CA1261" w:rsidRDefault="00CA1261" w14:paraId="25C8EA1C" w14:textId="77777777">
      <w:pPr>
        <w:pStyle w:val="BasicParagraph"/>
        <w:suppressAutoHyphens/>
        <w:rPr>
          <w:rFonts w:ascii="Verdana" w:hAnsi="Verdana" w:cs="Verdana"/>
          <w:sz w:val="20"/>
          <w:szCs w:val="20"/>
        </w:rPr>
      </w:pPr>
    </w:p>
    <w:p w:rsidRPr="00CF5E92" w:rsidR="00CA1261" w:rsidP="00CA2DDD" w:rsidRDefault="00CA1261" w14:paraId="27C9FDFA" w14:textId="77777777">
      <w:pPr>
        <w:pStyle w:val="Heading"/>
        <w:rPr>
          <w:rFonts w:ascii="Verdana" w:hAnsi="Verdana" w:cs="Verdana"/>
          <w:sz w:val="20"/>
          <w:szCs w:val="20"/>
        </w:rPr>
      </w:pPr>
      <w:r>
        <w:br/>
      </w:r>
      <w:r>
        <w:t>Your nominated charity(s)</w:t>
      </w:r>
      <w:r>
        <w:br/>
      </w:r>
    </w:p>
    <w:p w:rsidR="00CA1261" w:rsidP="00CA1261" w:rsidRDefault="00CA1261" w14:paraId="0B213671" w14:textId="77777777">
      <w:pPr>
        <w:pStyle w:val="BasicParagraph"/>
        <w:suppressAutoHyphens/>
        <w:rPr>
          <w:rFonts w:ascii="Verdana" w:hAnsi="Verdana" w:cs="Verdana"/>
          <w:sz w:val="22"/>
          <w:szCs w:val="22"/>
        </w:rPr>
      </w:pPr>
      <w:r>
        <w:rPr>
          <w:rFonts w:ascii="Verdana" w:hAnsi="Verdana" w:cs="Verdana"/>
          <w:sz w:val="20"/>
          <w:szCs w:val="20"/>
        </w:rPr>
        <w:t>Your elected (60%) charity(s) should also help promote your opening to their network of supporters, thus widening your reach. Ask them to advertise your opening on their social media and in any relevant newsletters. If appropriate, have them help to put up your posters and offer SGS leaflets.</w:t>
      </w:r>
      <w:r>
        <w:rPr>
          <w:rFonts w:ascii="Verdana" w:hAnsi="Verdana" w:cs="Verdana"/>
          <w:sz w:val="22"/>
          <w:szCs w:val="22"/>
        </w:rPr>
        <w:br/>
      </w:r>
    </w:p>
    <w:p w:rsidR="00CA1261" w:rsidP="00CA1261" w:rsidRDefault="00CA1261" w14:paraId="14323FA1" w14:textId="77777777">
      <w:pPr>
        <w:pStyle w:val="BasicParagraph"/>
        <w:suppressAutoHyphens/>
        <w:rPr>
          <w:rFonts w:ascii="Verdana" w:hAnsi="Verdana" w:cs="Verdana"/>
          <w:sz w:val="22"/>
          <w:szCs w:val="22"/>
        </w:rPr>
      </w:pPr>
    </w:p>
    <w:p w:rsidRPr="00CF5E92" w:rsidR="00CA1261" w:rsidP="00CA2DDD" w:rsidRDefault="00CA1261" w14:paraId="66BFCE44" w14:textId="77777777">
      <w:pPr>
        <w:pStyle w:val="Heading"/>
        <w:rPr>
          <w:rFonts w:ascii="Verdana" w:hAnsi="Verdana" w:cs="Verdana"/>
          <w:sz w:val="20"/>
          <w:szCs w:val="20"/>
        </w:rPr>
      </w:pPr>
      <w:r>
        <w:t>Other promotional activities</w:t>
      </w:r>
      <w:r>
        <w:br/>
      </w:r>
    </w:p>
    <w:p w:rsidR="00CA1261" w:rsidP="00CA1261" w:rsidRDefault="00CA1261" w14:paraId="6758EB2E" w14:textId="2F1DF40D">
      <w:pPr>
        <w:pStyle w:val="BasicParagraph"/>
        <w:suppressAutoHyphens/>
        <w:rPr>
          <w:rFonts w:ascii="Verdana" w:hAnsi="Verdana" w:cs="Verdana"/>
          <w:sz w:val="22"/>
          <w:szCs w:val="22"/>
        </w:rPr>
      </w:pPr>
      <w:r>
        <w:rPr>
          <w:rFonts w:ascii="Verdana" w:hAnsi="Verdana" w:cs="Verdana"/>
          <w:sz w:val="20"/>
          <w:szCs w:val="20"/>
        </w:rPr>
        <w:t>SGS will also arrange for a variety of additional promotional activities for your opening such as e-newsletter and website blogs. SGS send a monthly e-newsletter where we showcase a selection of garden openings via garden blogs and charity news. New openings are promoted on a monthly basis and other gardens are promoted by garden blogs. These blogs are usually collated around the gardens’ theme (</w:t>
      </w:r>
      <w:proofErr w:type="gramStart"/>
      <w:r>
        <w:rPr>
          <w:rFonts w:ascii="Verdana" w:hAnsi="Verdana" w:cs="Verdana"/>
          <w:sz w:val="20"/>
          <w:szCs w:val="20"/>
        </w:rPr>
        <w:t>e.g.</w:t>
      </w:r>
      <w:proofErr w:type="gramEnd"/>
      <w:r>
        <w:rPr>
          <w:rFonts w:ascii="Verdana" w:hAnsi="Verdana" w:cs="Verdana"/>
          <w:sz w:val="20"/>
          <w:szCs w:val="20"/>
        </w:rPr>
        <w:t xml:space="preserve"> coastal, roses, child-friendly activities) using your garden description and garden features (above), so make sure they are representative. A selection of these blogs </w:t>
      </w:r>
      <w:proofErr w:type="gramStart"/>
      <w:r>
        <w:rPr>
          <w:rFonts w:ascii="Verdana" w:hAnsi="Verdana" w:cs="Verdana"/>
          <w:sz w:val="20"/>
          <w:szCs w:val="20"/>
        </w:rPr>
        <w:t>are</w:t>
      </w:r>
      <w:proofErr w:type="gramEnd"/>
      <w:r>
        <w:rPr>
          <w:rFonts w:ascii="Verdana" w:hAnsi="Verdana" w:cs="Verdana"/>
          <w:sz w:val="20"/>
          <w:szCs w:val="20"/>
        </w:rPr>
        <w:t xml:space="preserve"> shown on the SGS home page of our website and are, therefore, </w:t>
      </w:r>
      <w:r>
        <w:rPr>
          <w:rFonts w:ascii="Verdana" w:hAnsi="Verdana" w:cs="Verdana"/>
          <w:sz w:val="20"/>
          <w:szCs w:val="20"/>
        </w:rPr>
        <w:lastRenderedPageBreak/>
        <w:t xml:space="preserve">the first thing a visitor will see when visiting the website. These blogs are swopped around weekly. </w:t>
      </w:r>
    </w:p>
    <w:p w:rsidR="00CF5E92" w:rsidP="00CF5E92" w:rsidRDefault="00CF5E92" w14:paraId="5FF758EB" w14:textId="6C35634E"/>
    <w:p w:rsidR="00CF5E92" w:rsidP="00CF5E92" w:rsidRDefault="00CF5E92" w14:paraId="3BCFC7B2" w14:textId="77777777"/>
    <w:p w:rsidR="00CF5E92" w:rsidP="00CF5E92" w:rsidRDefault="0063438B" w14:paraId="289C93FF" w14:textId="572FA54A">
      <w:r>
        <w:rPr>
          <w:rFonts w:ascii="Pluto Medium" w:hAnsi="Pluto Medium"/>
          <w:noProof/>
          <w:color w:val="65A327"/>
          <w:sz w:val="28"/>
          <w:szCs w:val="56"/>
        </w:rPr>
        <w:drawing>
          <wp:anchor distT="0" distB="0" distL="114300" distR="114300" simplePos="0" relativeHeight="251665408" behindDoc="1" locked="0" layoutInCell="1" allowOverlap="1" wp14:anchorId="525E4CD4" wp14:editId="47059468">
            <wp:simplePos x="0" y="0"/>
            <wp:positionH relativeFrom="column">
              <wp:posOffset>-391160</wp:posOffset>
            </wp:positionH>
            <wp:positionV relativeFrom="paragraph">
              <wp:posOffset>156713</wp:posOffset>
            </wp:positionV>
            <wp:extent cx="605790" cy="360045"/>
            <wp:effectExtent l="25400" t="139700" r="41910" b="1479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 flying 2.jpg"/>
                    <pic:cNvPicPr/>
                  </pic:nvPicPr>
                  <pic:blipFill>
                    <a:blip r:embed="rId17" cstate="print">
                      <a:extLst>
                        <a:ext uri="{28A0092B-C50C-407E-A947-70E740481C1C}">
                          <a14:useLocalDpi xmlns:a14="http://schemas.microsoft.com/office/drawing/2010/main" val="0"/>
                        </a:ext>
                      </a:extLst>
                    </a:blip>
                    <a:stretch>
                      <a:fillRect/>
                    </a:stretch>
                  </pic:blipFill>
                  <pic:spPr>
                    <a:xfrm rot="2038450">
                      <a:off x="0" y="0"/>
                      <a:ext cx="605790" cy="360045"/>
                    </a:xfrm>
                    <a:prstGeom prst="rect">
                      <a:avLst/>
                    </a:prstGeom>
                  </pic:spPr>
                </pic:pic>
              </a:graphicData>
            </a:graphic>
            <wp14:sizeRelH relativeFrom="page">
              <wp14:pctWidth>0</wp14:pctWidth>
            </wp14:sizeRelH>
            <wp14:sizeRelV relativeFrom="page">
              <wp14:pctHeight>0</wp14:pctHeight>
            </wp14:sizeRelV>
          </wp:anchor>
        </w:drawing>
      </w:r>
    </w:p>
    <w:p w:rsidRPr="0063438B" w:rsidR="00CA2DDD" w:rsidP="00CF5E92" w:rsidRDefault="00CF5E92" w14:paraId="536B29B4" w14:textId="2DEC9615">
      <w:pPr>
        <w:ind w:left="720"/>
        <w:rPr>
          <w:rFonts w:ascii="Pluto Regular" w:hAnsi="Pluto Regular"/>
          <w:b/>
          <w:bCs/>
          <w:sz w:val="30"/>
          <w:szCs w:val="30"/>
        </w:rPr>
      </w:pPr>
      <w:r w:rsidRPr="0063438B">
        <w:rPr>
          <w:rFonts w:ascii="Pluto Regular" w:hAnsi="Pluto Regular"/>
          <w:b/>
          <w:bCs/>
          <w:sz w:val="30"/>
          <w:szCs w:val="30"/>
        </w:rPr>
        <w:t>B</w:t>
      </w:r>
      <w:r w:rsidRPr="0063438B" w:rsidR="00CA2DDD">
        <w:rPr>
          <w:rFonts w:ascii="Pluto Regular" w:hAnsi="Pluto Regular"/>
          <w:b/>
          <w:bCs/>
          <w:sz w:val="30"/>
          <w:szCs w:val="30"/>
        </w:rPr>
        <w:t>efore the visitors arrive at your garden</w:t>
      </w:r>
      <w:r w:rsidRPr="0063438B" w:rsidR="00CA2DDD">
        <w:rPr>
          <w:rFonts w:ascii="Pluto Regular" w:hAnsi="Pluto Regular"/>
          <w:b/>
          <w:bCs/>
          <w:sz w:val="30"/>
          <w:szCs w:val="30"/>
        </w:rPr>
        <w:br/>
      </w:r>
    </w:p>
    <w:p w:rsidR="00CA2DDD" w:rsidP="00CA2DDD" w:rsidRDefault="00CA2DDD" w14:paraId="512BADAA" w14:textId="55E3A6E7">
      <w:pPr>
        <w:pStyle w:val="BasicParagraph"/>
        <w:suppressAutoHyphens/>
        <w:rPr>
          <w:rFonts w:ascii="Verdana" w:hAnsi="Verdana" w:cs="Verdana"/>
          <w:b/>
          <w:bCs/>
          <w:sz w:val="22"/>
          <w:szCs w:val="22"/>
        </w:rPr>
      </w:pPr>
    </w:p>
    <w:p w:rsidR="00CA2DDD" w:rsidP="00CA2DDD" w:rsidRDefault="00CA2DDD" w14:paraId="13B23358" w14:textId="560629AC">
      <w:pPr>
        <w:pStyle w:val="BasicParagraph"/>
        <w:numPr>
          <w:ilvl w:val="0"/>
          <w:numId w:val="5"/>
        </w:numPr>
        <w:suppressAutoHyphens/>
        <w:rPr>
          <w:rFonts w:ascii="PlutoSansMedium" w:hAnsi="PlutoSansMedium" w:cs="PlutoSansMedium"/>
          <w:caps/>
          <w:sz w:val="22"/>
          <w:szCs w:val="22"/>
        </w:rPr>
      </w:pPr>
      <w:r>
        <w:rPr>
          <w:rFonts w:ascii="PlutoSansMedium" w:hAnsi="PlutoSansMedium" w:cs="PlutoSansMedium"/>
          <w:caps/>
          <w:sz w:val="22"/>
          <w:szCs w:val="22"/>
        </w:rPr>
        <w:t>Toilet facilities</w:t>
      </w:r>
      <w:r>
        <w:rPr>
          <w:rFonts w:ascii="PlutoSansMedium" w:hAnsi="PlutoSansMedium" w:cs="PlutoSansMedium"/>
          <w:caps/>
          <w:sz w:val="22"/>
          <w:szCs w:val="22"/>
        </w:rPr>
        <w:br/>
      </w:r>
    </w:p>
    <w:p w:rsidR="00CA2DDD" w:rsidP="00CA2DDD" w:rsidRDefault="00CA2DDD" w14:paraId="36686F9E" w14:textId="587FD4C0">
      <w:pPr>
        <w:pStyle w:val="BasicParagraph"/>
        <w:numPr>
          <w:ilvl w:val="0"/>
          <w:numId w:val="5"/>
        </w:numPr>
        <w:suppressAutoHyphens/>
        <w:rPr>
          <w:rFonts w:ascii="PlutoSansMedium" w:hAnsi="PlutoSansMedium" w:cs="PlutoSansMedium"/>
          <w:caps/>
          <w:sz w:val="22"/>
          <w:szCs w:val="22"/>
        </w:rPr>
      </w:pPr>
      <w:r>
        <w:rPr>
          <w:rFonts w:ascii="PlutoSansMedium" w:hAnsi="PlutoSansMedium" w:cs="PlutoSansMedium"/>
          <w:caps/>
          <w:sz w:val="22"/>
          <w:szCs w:val="22"/>
        </w:rPr>
        <w:t>Plan for helpers on the day</w:t>
      </w:r>
      <w:r>
        <w:rPr>
          <w:rFonts w:ascii="PlutoSansMedium" w:hAnsi="PlutoSansMedium" w:cs="PlutoSansMedium"/>
          <w:caps/>
          <w:sz w:val="22"/>
          <w:szCs w:val="22"/>
        </w:rPr>
        <w:br/>
      </w:r>
    </w:p>
    <w:p w:rsidR="00CA2DDD" w:rsidP="00CA2DDD" w:rsidRDefault="00CA2DDD" w14:paraId="5F8EC029" w14:textId="1830D4EB">
      <w:pPr>
        <w:pStyle w:val="BasicParagraph"/>
        <w:numPr>
          <w:ilvl w:val="0"/>
          <w:numId w:val="5"/>
        </w:numPr>
        <w:suppressAutoHyphens/>
        <w:rPr>
          <w:rFonts w:ascii="PlutoSansMedium" w:hAnsi="PlutoSansMedium" w:cs="PlutoSansMedium"/>
          <w:caps/>
          <w:sz w:val="22"/>
          <w:szCs w:val="22"/>
        </w:rPr>
      </w:pPr>
      <w:r>
        <w:rPr>
          <w:rFonts w:ascii="PlutoSansMedium" w:hAnsi="PlutoSansMedium" w:cs="PlutoSansMedium"/>
          <w:caps/>
          <w:sz w:val="22"/>
          <w:szCs w:val="22"/>
        </w:rPr>
        <w:t>Road signs</w:t>
      </w:r>
      <w:r>
        <w:rPr>
          <w:rFonts w:ascii="PlutoSansMedium" w:hAnsi="PlutoSansMedium" w:cs="PlutoSansMedium"/>
          <w:caps/>
          <w:sz w:val="22"/>
          <w:szCs w:val="22"/>
        </w:rPr>
        <w:br/>
      </w:r>
    </w:p>
    <w:p w:rsidR="00CA2DDD" w:rsidP="00CA2DDD" w:rsidRDefault="00CA2DDD" w14:paraId="026ED4D7" w14:textId="77D0F9CE">
      <w:pPr>
        <w:pStyle w:val="BasicParagraph"/>
        <w:numPr>
          <w:ilvl w:val="0"/>
          <w:numId w:val="5"/>
        </w:numPr>
        <w:suppressAutoHyphens/>
        <w:rPr>
          <w:rFonts w:ascii="PlutoSansMedium" w:hAnsi="PlutoSansMedium" w:cs="PlutoSansMedium"/>
          <w:caps/>
          <w:sz w:val="22"/>
          <w:szCs w:val="22"/>
        </w:rPr>
      </w:pPr>
      <w:r>
        <w:rPr>
          <w:rFonts w:ascii="PlutoSansMedium" w:hAnsi="PlutoSansMedium" w:cs="PlutoSansMedium"/>
          <w:caps/>
          <w:sz w:val="22"/>
          <w:szCs w:val="22"/>
        </w:rPr>
        <w:t>Car parking</w:t>
      </w:r>
      <w:r>
        <w:rPr>
          <w:rFonts w:ascii="PlutoSansMedium" w:hAnsi="PlutoSansMedium" w:cs="PlutoSansMedium"/>
          <w:caps/>
          <w:sz w:val="22"/>
          <w:szCs w:val="22"/>
        </w:rPr>
        <w:br/>
      </w:r>
    </w:p>
    <w:p w:rsidR="00CA2DDD" w:rsidP="00CA2DDD" w:rsidRDefault="00CA2DDD" w14:paraId="70E7FDD1" w14:textId="058AFB50">
      <w:pPr>
        <w:pStyle w:val="BasicParagraph"/>
        <w:numPr>
          <w:ilvl w:val="0"/>
          <w:numId w:val="5"/>
        </w:numPr>
        <w:suppressAutoHyphens/>
        <w:rPr>
          <w:rFonts w:ascii="PlutoSansMedium" w:hAnsi="PlutoSansMedium" w:cs="PlutoSansMedium"/>
          <w:caps/>
          <w:sz w:val="22"/>
          <w:szCs w:val="22"/>
        </w:rPr>
      </w:pPr>
      <w:r>
        <w:rPr>
          <w:rFonts w:ascii="PlutoSansMedium" w:hAnsi="PlutoSansMedium" w:cs="PlutoSansMedium"/>
          <w:caps/>
          <w:sz w:val="22"/>
          <w:szCs w:val="22"/>
        </w:rPr>
        <w:t>Map of the garden/village opening</w:t>
      </w:r>
      <w:r>
        <w:rPr>
          <w:rFonts w:ascii="PlutoSansMedium" w:hAnsi="PlutoSansMedium" w:cs="PlutoSansMedium"/>
          <w:caps/>
          <w:sz w:val="22"/>
          <w:szCs w:val="22"/>
        </w:rPr>
        <w:br/>
      </w:r>
    </w:p>
    <w:p w:rsidR="00CA2DDD" w:rsidP="00CA2DDD" w:rsidRDefault="00CA2DDD" w14:paraId="0F01203C" w14:textId="24E635B6">
      <w:pPr>
        <w:pStyle w:val="BasicParagraph"/>
        <w:numPr>
          <w:ilvl w:val="0"/>
          <w:numId w:val="5"/>
        </w:numPr>
        <w:suppressAutoHyphens/>
        <w:rPr>
          <w:rFonts w:ascii="PlutoSansMedium" w:hAnsi="PlutoSansMedium" w:cs="PlutoSansMedium"/>
          <w:caps/>
          <w:sz w:val="22"/>
          <w:szCs w:val="22"/>
        </w:rPr>
      </w:pPr>
      <w:r>
        <w:rPr>
          <w:rFonts w:ascii="PlutoSansMedium" w:hAnsi="PlutoSansMedium" w:cs="PlutoSansMedium"/>
          <w:caps/>
          <w:sz w:val="22"/>
          <w:szCs w:val="22"/>
        </w:rPr>
        <w:t>Internal garden signs</w:t>
      </w:r>
      <w:r>
        <w:rPr>
          <w:rFonts w:ascii="PlutoSansMedium" w:hAnsi="PlutoSansMedium" w:cs="PlutoSansMedium"/>
          <w:caps/>
          <w:sz w:val="22"/>
          <w:szCs w:val="22"/>
        </w:rPr>
        <w:br/>
      </w:r>
    </w:p>
    <w:p w:rsidRPr="0063438B" w:rsidR="00717FDC" w:rsidP="00CA2DDD" w:rsidRDefault="00CA2DDD" w14:paraId="3190C8F3" w14:textId="42C8E81A">
      <w:pPr>
        <w:pStyle w:val="ListParagraph"/>
        <w:numPr>
          <w:ilvl w:val="0"/>
          <w:numId w:val="5"/>
        </w:numPr>
      </w:pPr>
      <w:r w:rsidRPr="00CA2DDD">
        <w:rPr>
          <w:rFonts w:ascii="PlutoSansMedium" w:hAnsi="PlutoSansMedium" w:cs="PlutoSansMedium"/>
          <w:caps/>
          <w:sz w:val="22"/>
          <w:szCs w:val="22"/>
        </w:rPr>
        <w:t>Floats</w:t>
      </w:r>
    </w:p>
    <w:p w:rsidRPr="00CA2DDD" w:rsidR="0063438B" w:rsidP="0063438B" w:rsidRDefault="0063438B" w14:paraId="307CF42E" w14:textId="77777777">
      <w:pPr>
        <w:pStyle w:val="ListParagraph"/>
      </w:pPr>
    </w:p>
    <w:p w:rsidR="00CA2DDD" w:rsidP="00CA2DDD" w:rsidRDefault="00CA2DDD" w14:paraId="7DAD44FE" w14:textId="6A2D0560"/>
    <w:p w:rsidRPr="0063438B" w:rsidR="00CA2DDD" w:rsidP="0063438B" w:rsidRDefault="00CA2DDD" w14:paraId="73E0CBA4" w14:textId="3EA87160">
      <w:pPr>
        <w:rPr>
          <w:rFonts w:ascii="Pluto Regular" w:hAnsi="Pluto Regular"/>
          <w:b/>
          <w:bCs/>
          <w:sz w:val="30"/>
          <w:szCs w:val="30"/>
        </w:rPr>
      </w:pPr>
      <w:r w:rsidRPr="0063438B">
        <w:rPr>
          <w:rFonts w:ascii="Pluto Regular" w:hAnsi="Pluto Regular"/>
          <w:b/>
          <w:bCs/>
          <w:sz w:val="30"/>
          <w:szCs w:val="30"/>
        </w:rPr>
        <w:t>Toilet facilities</w:t>
      </w:r>
    </w:p>
    <w:p w:rsidR="00CA2DDD" w:rsidP="00CA2DDD" w:rsidRDefault="00CA2DDD" w14:paraId="11F14E70" w14:textId="77777777">
      <w:pPr>
        <w:pStyle w:val="BasicParagraph"/>
        <w:suppressAutoHyphens/>
        <w:rPr>
          <w:rFonts w:ascii="Verdana" w:hAnsi="Verdana" w:cs="Verdana"/>
          <w:sz w:val="22"/>
          <w:szCs w:val="22"/>
        </w:rPr>
      </w:pPr>
    </w:p>
    <w:p w:rsidR="4437F03D" w:rsidP="31AEF9ED" w:rsidRDefault="4437F03D" w14:paraId="6AB5ABC1" w14:textId="4570C208">
      <w:pPr>
        <w:pStyle w:val="BasicParagraph"/>
        <w:rPr>
          <w:rFonts w:ascii="Verdana" w:hAnsi="Verdana" w:cs="Verdana"/>
          <w:b w:val="1"/>
          <w:bCs w:val="1"/>
          <w:i w:val="1"/>
          <w:iCs w:val="1"/>
          <w:sz w:val="20"/>
          <w:szCs w:val="20"/>
        </w:rPr>
      </w:pPr>
      <w:r w:rsidRPr="31AEF9ED" w:rsidR="4146AFBF">
        <w:rPr>
          <w:rFonts w:ascii="Verdana" w:hAnsi="Verdana" w:cs="Verdana"/>
          <w:b w:val="1"/>
          <w:bCs w:val="1"/>
          <w:i w:val="1"/>
          <w:iCs w:val="1"/>
          <w:sz w:val="20"/>
          <w:szCs w:val="20"/>
        </w:rPr>
        <w:t>During the pandemic, we are not recommending that you provide access to toilets</w:t>
      </w:r>
      <w:r w:rsidRPr="31AEF9ED" w:rsidR="0063438B">
        <w:rPr>
          <w:rFonts w:ascii="Verdana" w:hAnsi="Verdana" w:cs="Verdana"/>
          <w:b w:val="1"/>
          <w:bCs w:val="1"/>
          <w:i w:val="1"/>
          <w:iCs w:val="1"/>
          <w:sz w:val="20"/>
          <w:szCs w:val="20"/>
        </w:rPr>
        <w:t xml:space="preserve"> inside your house</w:t>
      </w:r>
      <w:r w:rsidRPr="31AEF9ED" w:rsidR="4146AFBF">
        <w:rPr>
          <w:rFonts w:ascii="Verdana" w:hAnsi="Verdana" w:cs="Verdana"/>
          <w:b w:val="1"/>
          <w:bCs w:val="1"/>
          <w:i w:val="1"/>
          <w:iCs w:val="1"/>
          <w:sz w:val="20"/>
          <w:szCs w:val="20"/>
        </w:rPr>
        <w:t xml:space="preserve">, although access to hand sanitiser is important.  </w:t>
      </w:r>
    </w:p>
    <w:p w:rsidR="31AEF9ED" w:rsidP="31AEF9ED" w:rsidRDefault="31AEF9ED" w14:paraId="3A2B8983" w14:textId="3F384282">
      <w:pPr>
        <w:pStyle w:val="BasicParagraph"/>
        <w:rPr>
          <w:rFonts w:ascii="Minion Pro" w:hAnsi="Minion Pro" w:eastAsia="Calibri" w:cs="Minion Pro"/>
          <w:b w:val="1"/>
          <w:bCs w:val="1"/>
          <w:i w:val="1"/>
          <w:iCs w:val="1"/>
          <w:color w:val="000000" w:themeColor="text1" w:themeTint="FF" w:themeShade="FF"/>
          <w:sz w:val="20"/>
          <w:szCs w:val="20"/>
        </w:rPr>
      </w:pPr>
    </w:p>
    <w:p w:rsidR="00CA2DDD" w:rsidP="00CA2DDD" w:rsidRDefault="00CA2DDD" w14:paraId="715ADBE7" w14:textId="77777777">
      <w:pPr>
        <w:pStyle w:val="BasicParagraph"/>
        <w:suppressAutoHyphens/>
        <w:rPr>
          <w:rFonts w:ascii="Verdana" w:hAnsi="Verdana" w:cs="Verdana"/>
          <w:sz w:val="22"/>
          <w:szCs w:val="22"/>
        </w:rPr>
      </w:pPr>
      <w:r>
        <w:rPr>
          <w:rFonts w:ascii="Verdana" w:hAnsi="Verdana" w:cs="Verdana"/>
          <w:sz w:val="20"/>
          <w:szCs w:val="20"/>
        </w:rPr>
        <w:t xml:space="preserve">Especially when serving teas, you should consider how you might provide access to toilets and handwashing facilities. This can be especially important for more vulnerable visitors. If you are lucky, you will have a toilet in an outbuilding. If not, you’ll need to consider where nearby you can direct visitors or how you might provide safe access into your house. A Portaloo could be hired, but this will impact heavily on the funds raised. </w:t>
      </w:r>
    </w:p>
    <w:p w:rsidR="00CA2DDD" w:rsidP="00CA2DDD" w:rsidRDefault="00CA2DDD" w14:paraId="45B3161E" w14:textId="77777777">
      <w:pPr>
        <w:pStyle w:val="BasicParagraph"/>
        <w:suppressAutoHyphens/>
        <w:rPr>
          <w:rFonts w:ascii="Verdana" w:hAnsi="Verdana" w:cs="Verdana"/>
          <w:sz w:val="22"/>
          <w:szCs w:val="22"/>
        </w:rPr>
      </w:pPr>
    </w:p>
    <w:p w:rsidR="00CA2DDD" w:rsidP="00CA2DDD" w:rsidRDefault="00CA2DDD" w14:paraId="026457A4" w14:textId="77777777" w14:noSpellErr="1">
      <w:pPr>
        <w:pStyle w:val="BasicParagraph"/>
        <w:suppressAutoHyphens/>
        <w:rPr>
          <w:rFonts w:ascii="PlutoSansMedium" w:hAnsi="PlutoSansMedium" w:cs="PlutoSansMedium"/>
          <w:caps w:val="1"/>
          <w:sz w:val="30"/>
          <w:szCs w:val="30"/>
        </w:rPr>
      </w:pPr>
    </w:p>
    <w:p w:rsidR="31AEF9ED" w:rsidP="31AEF9ED" w:rsidRDefault="31AEF9ED" w14:paraId="6B9AE4D4" w14:textId="118563C6">
      <w:pPr>
        <w:pStyle w:val="BasicParagraph"/>
        <w:rPr>
          <w:rFonts w:ascii="Minion Pro" w:hAnsi="Minion Pro" w:eastAsia="Calibri" w:cs="Minion Pro"/>
          <w:caps w:val="1"/>
          <w:color w:val="000000" w:themeColor="text1" w:themeTint="FF" w:themeShade="FF"/>
          <w:sz w:val="30"/>
          <w:szCs w:val="30"/>
        </w:rPr>
      </w:pPr>
    </w:p>
    <w:p w:rsidRPr="00CA2DDD" w:rsidR="00CA2DDD" w:rsidP="00CA2DDD" w:rsidRDefault="00CA2DDD" w14:paraId="5E82E0C7" w14:textId="2CFADB8F">
      <w:pPr>
        <w:pStyle w:val="Heading"/>
      </w:pPr>
      <w:r w:rsidRPr="00CA2DDD">
        <w:rPr>
          <w:rFonts w:ascii="Verdana" w:hAnsi="Verdana" w:cs="Verdana"/>
          <w:noProof/>
          <w:sz w:val="20"/>
          <w:szCs w:val="20"/>
        </w:rPr>
        <w:lastRenderedPageBreak/>
        <w:drawing>
          <wp:anchor distT="0" distB="0" distL="114300" distR="114300" simplePos="0" relativeHeight="251657215" behindDoc="1" locked="0" layoutInCell="1" allowOverlap="1" wp14:anchorId="6B2BB2A8" wp14:editId="3F11F7E1">
            <wp:simplePos x="0" y="0"/>
            <wp:positionH relativeFrom="column">
              <wp:posOffset>-3175</wp:posOffset>
            </wp:positionH>
            <wp:positionV relativeFrom="paragraph">
              <wp:posOffset>235585</wp:posOffset>
            </wp:positionV>
            <wp:extent cx="3482340" cy="2940050"/>
            <wp:effectExtent l="0" t="0" r="0" b="6350"/>
            <wp:wrapTight wrapText="bothSides">
              <wp:wrapPolygon edited="0">
                <wp:start x="473" y="373"/>
                <wp:lineTo x="473" y="20527"/>
                <wp:lineTo x="630" y="21367"/>
                <wp:lineTo x="788" y="21553"/>
                <wp:lineTo x="20796" y="21553"/>
                <wp:lineTo x="20796" y="840"/>
                <wp:lineTo x="20639" y="373"/>
                <wp:lineTo x="473" y="373"/>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482340" cy="2940050"/>
                    </a:xfrm>
                    <a:prstGeom prst="rect">
                      <a:avLst/>
                    </a:prstGeom>
                  </pic:spPr>
                </pic:pic>
              </a:graphicData>
            </a:graphic>
            <wp14:sizeRelH relativeFrom="page">
              <wp14:pctWidth>0</wp14:pctWidth>
            </wp14:sizeRelH>
            <wp14:sizeRelV relativeFrom="page">
              <wp14:pctHeight>0</wp14:pctHeight>
            </wp14:sizeRelV>
          </wp:anchor>
        </w:drawing>
      </w:r>
      <w:r w:rsidRPr="00CA2DDD" w:rsidR="00CA2DDD">
        <w:rPr/>
        <w:t>Plan for helpers on the day</w:t>
      </w:r>
    </w:p>
    <w:p w:rsidR="00CA2DDD" w:rsidP="00CA2DDD" w:rsidRDefault="00CA2DDD" w14:paraId="5DF626F5" w14:textId="22FC2128">
      <w:pPr>
        <w:pStyle w:val="BasicParagraph"/>
        <w:suppressAutoHyphens/>
        <w:rPr>
          <w:rFonts w:ascii="Verdana" w:hAnsi="Verdana" w:cs="Verdana"/>
          <w:sz w:val="22"/>
          <w:szCs w:val="22"/>
        </w:rPr>
      </w:pPr>
    </w:p>
    <w:p w:rsidR="00CA2DDD" w:rsidP="00CA2DDD" w:rsidRDefault="00CA2DDD" w14:paraId="47416EBA" w14:textId="413D0C29">
      <w:pPr>
        <w:pStyle w:val="BasicParagraph"/>
        <w:suppressAutoHyphens/>
        <w:rPr>
          <w:rFonts w:ascii="Verdana" w:hAnsi="Verdana" w:cs="Verdana"/>
          <w:sz w:val="20"/>
          <w:szCs w:val="20"/>
        </w:rPr>
      </w:pPr>
      <w:r>
        <w:rPr>
          <w:rFonts w:ascii="Verdana" w:hAnsi="Verdana" w:cs="Verdana"/>
          <w:sz w:val="20"/>
          <w:szCs w:val="20"/>
        </w:rPr>
        <w:t xml:space="preserve">You are going to need one or two people to manage your entrance arrangements, and probably others to supervise the parking. </w:t>
      </w:r>
    </w:p>
    <w:p w:rsidR="00CA2DDD" w:rsidP="00CA2DDD" w:rsidRDefault="00CA2DDD" w14:paraId="3441BAB9" w14:textId="77777777">
      <w:pPr>
        <w:pStyle w:val="BasicParagraph"/>
        <w:suppressAutoHyphens/>
        <w:rPr>
          <w:rFonts w:ascii="Verdana" w:hAnsi="Verdana" w:cs="Verdana"/>
          <w:sz w:val="20"/>
          <w:szCs w:val="20"/>
        </w:rPr>
      </w:pPr>
    </w:p>
    <w:p w:rsidR="00CA2DDD" w:rsidP="00CA2DDD" w:rsidRDefault="00CA2DDD" w14:paraId="58A52D49" w14:textId="5861C777">
      <w:pPr>
        <w:pStyle w:val="BasicParagraph"/>
        <w:suppressAutoHyphens/>
        <w:rPr>
          <w:rFonts w:ascii="Verdana" w:hAnsi="Verdana" w:cs="Verdana"/>
          <w:sz w:val="20"/>
          <w:szCs w:val="20"/>
        </w:rPr>
      </w:pPr>
      <w:r>
        <w:rPr>
          <w:rFonts w:ascii="Verdana" w:hAnsi="Verdana" w:cs="Verdana"/>
          <w:sz w:val="20"/>
          <w:szCs w:val="20"/>
        </w:rPr>
        <w:t xml:space="preserve">You will also require helpers should you offer activities, a plant stall </w:t>
      </w:r>
      <w:r w:rsidR="00757F5A">
        <w:rPr>
          <w:rFonts w:ascii="Verdana" w:hAnsi="Verdana" w:cs="Verdana"/>
          <w:sz w:val="20"/>
          <w:szCs w:val="20"/>
        </w:rPr>
        <w:t>and/or teas</w:t>
      </w:r>
      <w:r>
        <w:rPr>
          <w:rFonts w:ascii="Verdana" w:hAnsi="Verdana" w:cs="Verdana"/>
          <w:sz w:val="20"/>
          <w:szCs w:val="20"/>
        </w:rPr>
        <w:t xml:space="preserve">. Hopefully, your elected charity(s) will relieve you of the tea responsibility but, if not, think carefully about how you will manage the teas: expect helpers to serve, clear, take money and wash dishes. </w:t>
      </w:r>
    </w:p>
    <w:p w:rsidR="00CA2DDD" w:rsidP="00CA2DDD" w:rsidRDefault="00CA2DDD" w14:paraId="53C740CE" w14:textId="7C1165A7">
      <w:pPr>
        <w:pStyle w:val="BasicParagraph"/>
        <w:suppressAutoHyphens/>
        <w:rPr>
          <w:rFonts w:ascii="Verdana" w:hAnsi="Verdana" w:cs="Verdana"/>
          <w:sz w:val="22"/>
          <w:szCs w:val="22"/>
        </w:rPr>
      </w:pPr>
    </w:p>
    <w:p w:rsidR="00CA2DDD" w:rsidP="00CA2DDD" w:rsidRDefault="00CA2DDD" w14:paraId="44231707" w14:textId="3257FA6A">
      <w:pPr>
        <w:pStyle w:val="Heading"/>
      </w:pPr>
      <w:r>
        <w:rPr>
          <w:noProof/>
        </w:rPr>
        <mc:AlternateContent>
          <mc:Choice Requires="wps">
            <w:drawing>
              <wp:anchor distT="0" distB="0" distL="114300" distR="114300" simplePos="0" relativeHeight="251667456" behindDoc="1" locked="0" layoutInCell="1" allowOverlap="1" wp14:anchorId="3915AC9C" wp14:editId="394B7BAD">
                <wp:simplePos x="0" y="0"/>
                <wp:positionH relativeFrom="column">
                  <wp:posOffset>635</wp:posOffset>
                </wp:positionH>
                <wp:positionV relativeFrom="paragraph">
                  <wp:posOffset>33730</wp:posOffset>
                </wp:positionV>
                <wp:extent cx="3835400" cy="635"/>
                <wp:effectExtent l="0" t="0" r="0" b="0"/>
                <wp:wrapTight wrapText="bothSides">
                  <wp:wrapPolygon edited="0">
                    <wp:start x="0" y="0"/>
                    <wp:lineTo x="0" y="20571"/>
                    <wp:lineTo x="21528" y="20571"/>
                    <wp:lineTo x="21528"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3835400" cy="635"/>
                        </a:xfrm>
                        <a:prstGeom prst="rect">
                          <a:avLst/>
                        </a:prstGeom>
                        <a:solidFill>
                          <a:prstClr val="white"/>
                        </a:solidFill>
                        <a:ln>
                          <a:noFill/>
                        </a:ln>
                      </wps:spPr>
                      <wps:txbx>
                        <w:txbxContent>
                          <w:p w:rsidRPr="00FE54F5" w:rsidR="00CA2DDD" w:rsidP="00CA2DDD" w:rsidRDefault="00CA2DDD" w14:paraId="51461090" w14:textId="067A972F">
                            <w:pPr>
                              <w:pStyle w:val="Caption"/>
                              <w:rPr>
                                <w:rFonts w:ascii="Verdana" w:hAnsi="Verdana" w:cs="Verdana" w:eastAsiaTheme="minorHAnsi"/>
                                <w:caps/>
                                <w:color w:val="000000"/>
                                <w:sz w:val="20"/>
                                <w:szCs w:val="20"/>
                              </w:rPr>
                            </w:pPr>
                            <w:r>
                              <w:t xml:space="preserve">      Ayrshire volunteers on the gate at </w:t>
                            </w:r>
                            <w:proofErr w:type="spellStart"/>
                            <w:r>
                              <w:t>Netherthird</w:t>
                            </w:r>
                            <w:proofErr w:type="spellEnd"/>
                            <w:r>
                              <w:t xml:space="preserve"> Community Garden.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w14:anchorId="4D513CF0">
              <v:shapetype id="_x0000_t202" coordsize="21600,21600" o:spt="202" path="m,l,21600r21600,l21600,xe" w14:anchorId="3915AC9C">
                <v:stroke joinstyle="miter"/>
                <v:path gradientshapeok="t" o:connecttype="rect"/>
              </v:shapetype>
              <v:shape id="Text Box 13" style="position:absolute;margin-left:.05pt;margin-top:2.65pt;width:302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">
                <v:textbox style="mso-fit-shape-to-text:t" inset="0,0,0,0">
                  <w:txbxContent>
                    <w:p w:rsidRPr="00FE54F5" w:rsidR="00CA2DDD" w:rsidP="00CA2DDD" w:rsidRDefault="00CA2DDD" w14:paraId="45BBBC5F" w14:textId="067A972F">
                      <w:pPr>
                        <w:pStyle w:val="Caption"/>
                        <w:rPr>
                          <w:rFonts w:ascii="Verdana" w:hAnsi="Verdana" w:cs="Verdana" w:eastAsiaTheme="minorHAnsi"/>
                          <w:caps/>
                          <w:color w:val="000000"/>
                          <w:sz w:val="20"/>
                          <w:szCs w:val="20"/>
                        </w:rPr>
                      </w:pPr>
                      <w:r>
                        <w:t xml:space="preserve">      Ayrshire volunteers on the gate at </w:t>
                      </w:r>
                      <w:proofErr w:type="spellStart"/>
                      <w:r>
                        <w:t>Netherthird</w:t>
                      </w:r>
                      <w:proofErr w:type="spellEnd"/>
                      <w:r>
                        <w:t xml:space="preserve"> Community Garden.</w:t>
                      </w:r>
                    </w:p>
                  </w:txbxContent>
                </v:textbox>
                <w10:wrap type="tight"/>
              </v:shape>
            </w:pict>
          </mc:Fallback>
        </mc:AlternateContent>
      </w:r>
      <w:r>
        <w:br/>
      </w:r>
    </w:p>
    <w:p w:rsidR="4437F03D" w:rsidP="4437F03D" w:rsidRDefault="4437F03D" w14:paraId="6A63DD4E" w14:textId="2E4A1FD5">
      <w:pPr>
        <w:pStyle w:val="Heading"/>
      </w:pPr>
    </w:p>
    <w:p w:rsidR="4437F03D" w:rsidP="4437F03D" w:rsidRDefault="4437F03D" w14:paraId="5ACAD5A4" w14:textId="14EDC35B">
      <w:pPr>
        <w:pStyle w:val="Heading"/>
      </w:pPr>
    </w:p>
    <w:p w:rsidR="00CA2DDD" w:rsidP="00CA2DDD" w:rsidRDefault="00CA2DDD" w14:paraId="1A06CB24" w14:textId="3AD63E17">
      <w:pPr>
        <w:pStyle w:val="Heading"/>
        <w:rPr>
          <w:rFonts w:ascii="Verdana" w:hAnsi="Verdana" w:cs="Verdana"/>
          <w:sz w:val="22"/>
          <w:szCs w:val="22"/>
        </w:rPr>
      </w:pPr>
      <w:r>
        <w:t>Road signs</w:t>
      </w:r>
    </w:p>
    <w:p w:rsidR="00CA2DDD" w:rsidP="00CA2DDD" w:rsidRDefault="00757F5A" w14:paraId="11ABEC16" w14:textId="4818D5CA">
      <w:pPr>
        <w:pStyle w:val="BasicParagraph"/>
        <w:suppressAutoHyphens/>
        <w:rPr>
          <w:rFonts w:ascii="Verdana" w:hAnsi="Verdana" w:cs="Verdana"/>
          <w:sz w:val="20"/>
          <w:szCs w:val="20"/>
        </w:rPr>
      </w:pPr>
      <w:r w:rsidRPr="00CA2DDD">
        <w:rPr>
          <w:rFonts w:ascii="Verdana" w:hAnsi="Verdana" w:cs="Verdana"/>
          <w:noProof/>
          <w:sz w:val="20"/>
          <w:szCs w:val="20"/>
        </w:rPr>
        <w:drawing>
          <wp:anchor distT="0" distB="0" distL="114300" distR="114300" simplePos="0" relativeHeight="251668480" behindDoc="0" locked="0" layoutInCell="1" allowOverlap="1" wp14:anchorId="18840D5B" wp14:editId="4A33EF9B">
            <wp:simplePos x="0" y="0"/>
            <wp:positionH relativeFrom="column">
              <wp:posOffset>2981960</wp:posOffset>
            </wp:positionH>
            <wp:positionV relativeFrom="paragraph">
              <wp:posOffset>92785</wp:posOffset>
            </wp:positionV>
            <wp:extent cx="3535680" cy="30568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535680" cy="3056890"/>
                    </a:xfrm>
                    <a:prstGeom prst="rect">
                      <a:avLst/>
                    </a:prstGeom>
                  </pic:spPr>
                </pic:pic>
              </a:graphicData>
            </a:graphic>
            <wp14:sizeRelH relativeFrom="page">
              <wp14:pctWidth>0</wp14:pctWidth>
            </wp14:sizeRelH>
            <wp14:sizeRelV relativeFrom="page">
              <wp14:pctHeight>0</wp14:pctHeight>
            </wp14:sizeRelV>
          </wp:anchor>
        </w:drawing>
      </w:r>
      <w:r w:rsidR="00CA2DDD">
        <w:rPr>
          <w:rFonts w:ascii="Verdana" w:hAnsi="Verdana" w:cs="Verdana"/>
          <w:sz w:val="22"/>
          <w:szCs w:val="22"/>
        </w:rPr>
        <w:br/>
      </w:r>
      <w:r w:rsidR="00CA2DDD">
        <w:rPr>
          <w:rFonts w:ascii="Verdana" w:hAnsi="Verdana" w:cs="Verdana"/>
          <w:sz w:val="20"/>
          <w:szCs w:val="20"/>
        </w:rPr>
        <w:t xml:space="preserve">Is your garden easily found? The SGS annual Guidebook provides general directions but you can never underestimate the ability of people to get lost, despite the ubiquitous use of satellite navigation. So, plan to use road signs and banners, which will be supplied by your local SGS committee. These will include large yellow arrows and banners. </w:t>
      </w:r>
    </w:p>
    <w:p w:rsidR="00757F5A" w:rsidP="4437F03D" w:rsidRDefault="00CA2DDD" w14:paraId="66C94831" w14:textId="165A52A3">
      <w:pPr>
        <w:suppressAutoHyphens/>
        <w:rPr>
          <w:rFonts w:ascii="Verdana" w:hAnsi="Verdana" w:cs="Verdana"/>
          <w:sz w:val="20"/>
          <w:szCs w:val="20"/>
        </w:rPr>
      </w:pPr>
      <w:r w:rsidRPr="4437F03D">
        <w:rPr>
          <w:rFonts w:ascii="Verdana" w:hAnsi="Verdana" w:cs="Verdana"/>
          <w:sz w:val="20"/>
          <w:szCs w:val="20"/>
        </w:rPr>
        <w:t xml:space="preserve">Earlier in the week of your garden opening, put up an SGS sign or banner with </w:t>
      </w:r>
      <w:r w:rsidRPr="4437F03D" w:rsidR="33E79D22">
        <w:rPr>
          <w:rFonts w:ascii="Verdana" w:hAnsi="Verdana" w:cs="Verdana"/>
          <w:i/>
          <w:iCs/>
          <w:sz w:val="20"/>
          <w:szCs w:val="20"/>
        </w:rPr>
        <w:t>‘</w:t>
      </w:r>
      <w:r w:rsidRPr="4437F03D">
        <w:rPr>
          <w:rFonts w:ascii="Verdana" w:hAnsi="Verdana" w:cs="Verdana"/>
          <w:i/>
          <w:iCs/>
          <w:sz w:val="20"/>
          <w:szCs w:val="20"/>
        </w:rPr>
        <w:t>Garden Open This Sunday</w:t>
      </w:r>
      <w:r w:rsidRPr="4437F03D" w:rsidR="12585630">
        <w:rPr>
          <w:rFonts w:ascii="Verdana" w:hAnsi="Verdana" w:cs="Verdana"/>
          <w:i/>
          <w:iCs/>
          <w:sz w:val="20"/>
          <w:szCs w:val="20"/>
        </w:rPr>
        <w:t>’</w:t>
      </w:r>
      <w:r w:rsidRPr="4437F03D">
        <w:rPr>
          <w:rFonts w:ascii="Verdana" w:hAnsi="Verdana" w:cs="Verdana"/>
          <w:sz w:val="20"/>
          <w:szCs w:val="20"/>
        </w:rPr>
        <w:t>, for example, to prompt</w:t>
      </w:r>
      <w:r w:rsidRPr="4437F03D" w:rsidR="236998FB">
        <w:rPr>
          <w:rFonts w:ascii="Verdana" w:hAnsi="Verdana" w:cs="Verdana"/>
          <w:sz w:val="20"/>
          <w:szCs w:val="20"/>
        </w:rPr>
        <w:t xml:space="preserve"> </w:t>
      </w:r>
      <w:r w:rsidRPr="4437F03D" w:rsidR="00757F5A">
        <w:rPr>
          <w:rFonts w:ascii="Verdana" w:hAnsi="Verdana" w:cs="Verdana"/>
          <w:sz w:val="20"/>
          <w:szCs w:val="20"/>
        </w:rPr>
        <w:t>your local commuters to visit. Then, on the morning of your opening, place the other signs strategically at major local crossroads to lead visitors to your garden.</w:t>
      </w:r>
    </w:p>
    <w:p w:rsidR="4437F03D" w:rsidP="4437F03D" w:rsidRDefault="4437F03D" w14:paraId="671B9132" w14:textId="30BF4FEB">
      <w:pPr>
        <w:pStyle w:val="Heading"/>
      </w:pPr>
    </w:p>
    <w:p w:rsidR="0063438B" w:rsidP="00757F5A" w:rsidRDefault="0063438B" w14:paraId="3CC74C97" w14:textId="77777777">
      <w:pPr>
        <w:pStyle w:val="Heading"/>
      </w:pPr>
    </w:p>
    <w:p w:rsidRPr="00757F5A" w:rsidR="00757F5A" w:rsidP="00757F5A" w:rsidRDefault="00757F5A" w14:paraId="72D99F81" w14:textId="6AAE5387">
      <w:pPr>
        <w:pStyle w:val="Heading"/>
      </w:pPr>
      <w:r w:rsidRPr="00757F5A">
        <w:t>Car parking</w:t>
      </w:r>
    </w:p>
    <w:p w:rsidR="00757F5A" w:rsidP="00757F5A" w:rsidRDefault="00757F5A" w14:paraId="21C8FCA5" w14:textId="77777777">
      <w:pPr>
        <w:pStyle w:val="BasicParagraph"/>
        <w:suppressAutoHyphens/>
        <w:rPr>
          <w:rFonts w:ascii="Verdana" w:hAnsi="Verdana" w:cs="Verdana"/>
          <w:sz w:val="20"/>
          <w:szCs w:val="20"/>
        </w:rPr>
      </w:pPr>
      <w:r>
        <w:rPr>
          <w:rFonts w:ascii="Verdana" w:hAnsi="Verdana" w:cs="Verdana"/>
          <w:sz w:val="22"/>
          <w:szCs w:val="22"/>
        </w:rPr>
        <w:br/>
      </w:r>
      <w:r>
        <w:rPr>
          <w:rFonts w:ascii="Verdana" w:hAnsi="Verdana" w:cs="Verdana"/>
          <w:sz w:val="20"/>
          <w:szCs w:val="20"/>
        </w:rPr>
        <w:t xml:space="preserve">Think about where it will be best for visitors to park. Depending on your layout, it may be helpful to design a one-way system for traffic in order to avoid bottlenecks. It’s also always </w:t>
      </w:r>
      <w:r>
        <w:rPr>
          <w:rFonts w:ascii="Verdana" w:hAnsi="Verdana" w:cs="Verdana"/>
          <w:sz w:val="20"/>
          <w:szCs w:val="20"/>
        </w:rPr>
        <w:lastRenderedPageBreak/>
        <w:t>worth having a contingency car parking plan for those days when the turnout exceeds your wildest dreams. In addition, do you need a Plan B for parking when the weather is very wet? And remember that you may require parking helpers.</w:t>
      </w:r>
    </w:p>
    <w:p w:rsidR="00757F5A" w:rsidP="00757F5A" w:rsidRDefault="00757F5A" w14:paraId="36910542" w14:textId="77777777">
      <w:pPr>
        <w:pStyle w:val="BasicParagraph"/>
        <w:suppressAutoHyphens/>
        <w:rPr>
          <w:rFonts w:ascii="Verdana" w:hAnsi="Verdana" w:cs="Verdana"/>
          <w:sz w:val="20"/>
          <w:szCs w:val="20"/>
        </w:rPr>
      </w:pPr>
    </w:p>
    <w:p w:rsidR="00757F5A" w:rsidP="00757F5A" w:rsidRDefault="00757F5A" w14:paraId="74837B1B" w14:textId="77777777">
      <w:pPr>
        <w:pStyle w:val="BasicParagraph"/>
        <w:suppressAutoHyphens/>
        <w:rPr>
          <w:rFonts w:ascii="Verdana" w:hAnsi="Verdana" w:cs="Verdana"/>
          <w:sz w:val="20"/>
          <w:szCs w:val="20"/>
        </w:rPr>
      </w:pPr>
      <w:r>
        <w:rPr>
          <w:rFonts w:ascii="Verdana" w:hAnsi="Verdana" w:cs="Verdana"/>
          <w:sz w:val="20"/>
          <w:szCs w:val="20"/>
        </w:rPr>
        <w:t>You need to site the place where the entrance money is collected at a location which everyone has to pass to get into your garden. This might be at the entrance to your garden or to your car parking, or perhaps in a village/church hall in the case of a village opening.</w:t>
      </w:r>
    </w:p>
    <w:p w:rsidR="00757F5A" w:rsidP="00757F5A" w:rsidRDefault="00757F5A" w14:paraId="7316BB9C" w14:textId="77777777">
      <w:pPr>
        <w:pStyle w:val="BasicParagraph"/>
        <w:suppressAutoHyphens/>
        <w:rPr>
          <w:rFonts w:ascii="Verdana" w:hAnsi="Verdana" w:cs="Verdana"/>
          <w:sz w:val="22"/>
          <w:szCs w:val="22"/>
        </w:rPr>
      </w:pPr>
    </w:p>
    <w:p w:rsidR="00757F5A" w:rsidP="00757F5A" w:rsidRDefault="00757F5A" w14:paraId="4A2832CD" w14:textId="77777777">
      <w:pPr>
        <w:pStyle w:val="BasicParagraph"/>
        <w:suppressAutoHyphens/>
        <w:rPr>
          <w:rFonts w:ascii="PlutoSansMedium" w:hAnsi="PlutoSansMedium" w:cs="PlutoSansMedium"/>
          <w:caps/>
          <w:sz w:val="30"/>
          <w:szCs w:val="30"/>
        </w:rPr>
      </w:pPr>
    </w:p>
    <w:p w:rsidRPr="0063438B" w:rsidR="00757F5A" w:rsidP="0063438B" w:rsidRDefault="00757F5A" w14:paraId="0331C84E" w14:textId="0E0102D9">
      <w:pPr>
        <w:rPr>
          <w:rFonts w:ascii="Pluto Regular" w:hAnsi="Pluto Regular"/>
          <w:b/>
          <w:bCs/>
          <w:sz w:val="30"/>
          <w:szCs w:val="30"/>
        </w:rPr>
      </w:pPr>
      <w:r w:rsidRPr="0063438B">
        <w:rPr>
          <w:rFonts w:ascii="Pluto Regular" w:hAnsi="Pluto Regular"/>
          <w:b/>
          <w:bCs/>
          <w:sz w:val="30"/>
          <w:szCs w:val="30"/>
        </w:rPr>
        <w:t>Map of the garden/village opening</w:t>
      </w:r>
    </w:p>
    <w:p w:rsidR="00757F5A" w:rsidP="00757F5A" w:rsidRDefault="00757F5A" w14:paraId="27DE060B" w14:textId="63F08D74">
      <w:pPr>
        <w:pStyle w:val="BasicParagraph"/>
        <w:suppressAutoHyphens/>
        <w:rPr>
          <w:rFonts w:ascii="Verdana" w:hAnsi="Verdana" w:cs="Verdana"/>
          <w:sz w:val="22"/>
          <w:szCs w:val="22"/>
        </w:rPr>
      </w:pPr>
      <w:r w:rsidRPr="00757F5A">
        <w:rPr>
          <w:rFonts w:ascii="Verdana" w:hAnsi="Verdana" w:cs="Verdana"/>
          <w:noProof/>
          <w:sz w:val="20"/>
          <w:szCs w:val="20"/>
        </w:rPr>
        <w:drawing>
          <wp:anchor distT="0" distB="0" distL="114300" distR="114300" simplePos="0" relativeHeight="251669504" behindDoc="1" locked="0" layoutInCell="1" allowOverlap="1" wp14:anchorId="25583DB1" wp14:editId="749BBB18">
            <wp:simplePos x="0" y="0"/>
            <wp:positionH relativeFrom="column">
              <wp:posOffset>-3175</wp:posOffset>
            </wp:positionH>
            <wp:positionV relativeFrom="paragraph">
              <wp:posOffset>102235</wp:posOffset>
            </wp:positionV>
            <wp:extent cx="3433445" cy="4089400"/>
            <wp:effectExtent l="0" t="0" r="0" b="0"/>
            <wp:wrapTight wrapText="bothSides">
              <wp:wrapPolygon edited="0">
                <wp:start x="559" y="335"/>
                <wp:lineTo x="559" y="20862"/>
                <wp:lineTo x="959" y="21466"/>
                <wp:lineTo x="20533" y="21466"/>
                <wp:lineTo x="20773" y="20862"/>
                <wp:lineTo x="20693" y="872"/>
                <wp:lineTo x="20294" y="335"/>
                <wp:lineTo x="559" y="335"/>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433445" cy="4089400"/>
                    </a:xfrm>
                    <a:prstGeom prst="rect">
                      <a:avLst/>
                    </a:prstGeom>
                  </pic:spPr>
                </pic:pic>
              </a:graphicData>
            </a:graphic>
            <wp14:sizeRelH relativeFrom="page">
              <wp14:pctWidth>0</wp14:pctWidth>
            </wp14:sizeRelH>
            <wp14:sizeRelV relativeFrom="page">
              <wp14:pctHeight>0</wp14:pctHeight>
            </wp14:sizeRelV>
          </wp:anchor>
        </w:drawing>
      </w:r>
    </w:p>
    <w:p w:rsidR="00757F5A" w:rsidP="00757F5A" w:rsidRDefault="00757F5A" w14:paraId="0B9AA633" w14:textId="74405B04">
      <w:pPr>
        <w:pStyle w:val="BasicParagraph"/>
        <w:suppressAutoHyphens/>
        <w:rPr>
          <w:rFonts w:ascii="Verdana" w:hAnsi="Verdana" w:cs="Verdana"/>
          <w:sz w:val="20"/>
          <w:szCs w:val="20"/>
        </w:rPr>
      </w:pPr>
      <w:r>
        <w:rPr>
          <w:rFonts w:ascii="Verdana" w:hAnsi="Verdana" w:cs="Verdana"/>
          <w:sz w:val="20"/>
          <w:szCs w:val="20"/>
        </w:rPr>
        <w:t xml:space="preserve">A simple map of your garden, especially if large, can be useful for visitors. For a village or group opening, a map really can be essential, to help everyone get from here to there. Nothing elaborate is required; in fact, simple can be easiest for everyone. The SGS Office can create a ticket with a map for your opening and your local District team can assist by testing your proposed map before your open day. </w:t>
      </w:r>
    </w:p>
    <w:p w:rsidR="00757F5A" w:rsidP="00757F5A" w:rsidRDefault="00757F5A" w14:paraId="46E6A09C" w14:textId="77777777">
      <w:pPr>
        <w:pStyle w:val="BasicParagraph"/>
        <w:suppressAutoHyphens/>
        <w:rPr>
          <w:rFonts w:ascii="Verdana" w:hAnsi="Verdana" w:cs="Verdana"/>
          <w:sz w:val="20"/>
          <w:szCs w:val="20"/>
        </w:rPr>
      </w:pPr>
      <w:r>
        <w:rPr>
          <w:rFonts w:ascii="Verdana" w:hAnsi="Verdana" w:cs="Verdana"/>
          <w:sz w:val="20"/>
          <w:szCs w:val="20"/>
        </w:rPr>
        <w:t xml:space="preserve"> </w:t>
      </w:r>
    </w:p>
    <w:p w:rsidR="00757F5A" w:rsidP="4437F03D" w:rsidRDefault="00757F5A" w14:paraId="5BBBB305" w14:textId="555383B8">
      <w:pPr>
        <w:pStyle w:val="BasicParagraph"/>
        <w:suppressAutoHyphens/>
        <w:rPr>
          <w:rFonts w:ascii="Verdana" w:hAnsi="Verdana" w:cs="Verdana"/>
          <w:sz w:val="20"/>
          <w:szCs w:val="20"/>
        </w:rPr>
      </w:pPr>
      <w:r w:rsidRPr="4437F03D">
        <w:rPr>
          <w:rFonts w:ascii="Verdana" w:hAnsi="Verdana" w:cs="Verdana"/>
          <w:sz w:val="20"/>
          <w:szCs w:val="20"/>
        </w:rPr>
        <w:t>If your garden has wheelchair access, you must be prepared to explain particular aspects of this, as well as offer the option of Disabled Parking. Help these visitors understand how best to visit your garden.</w:t>
      </w:r>
    </w:p>
    <w:p w:rsidR="00757F5A" w:rsidP="00757F5A" w:rsidRDefault="00757F5A" w14:paraId="1118B765" w14:textId="77777777">
      <w:pPr>
        <w:pStyle w:val="BasicParagraph"/>
        <w:suppressAutoHyphens/>
        <w:rPr>
          <w:rFonts w:ascii="PlutoSansMedium" w:hAnsi="PlutoSansMedium" w:cs="PlutoSansMedium"/>
          <w:caps/>
          <w:sz w:val="30"/>
          <w:szCs w:val="30"/>
        </w:rPr>
      </w:pPr>
    </w:p>
    <w:p w:rsidR="0063438B" w:rsidP="00757F5A" w:rsidRDefault="0063438B" w14:paraId="6B8AD8D6" w14:textId="77777777">
      <w:pPr>
        <w:pStyle w:val="Heading"/>
      </w:pPr>
    </w:p>
    <w:p w:rsidR="0063438B" w:rsidP="00757F5A" w:rsidRDefault="0063438B" w14:paraId="40E30514" w14:textId="77777777">
      <w:pPr>
        <w:pStyle w:val="Heading"/>
      </w:pPr>
    </w:p>
    <w:p w:rsidR="0063438B" w:rsidP="00757F5A" w:rsidRDefault="0063438B" w14:paraId="144BA4B7" w14:textId="77777777">
      <w:pPr>
        <w:pStyle w:val="Heading"/>
      </w:pPr>
    </w:p>
    <w:p w:rsidRPr="00757F5A" w:rsidR="00757F5A" w:rsidP="00757F5A" w:rsidRDefault="00757F5A" w14:paraId="4ACFA9F2" w14:textId="6046B99D">
      <w:pPr>
        <w:pStyle w:val="Heading"/>
      </w:pPr>
      <w:r w:rsidRPr="00757F5A">
        <w:t>Internal garden signs</w:t>
      </w:r>
    </w:p>
    <w:p w:rsidR="00757F5A" w:rsidP="00757F5A" w:rsidRDefault="00757F5A" w14:paraId="1BB78EAB" w14:textId="77777777">
      <w:pPr>
        <w:pStyle w:val="BasicParagraph"/>
        <w:suppressAutoHyphens/>
        <w:rPr>
          <w:rFonts w:ascii="Verdana" w:hAnsi="Verdana" w:cs="Verdana"/>
          <w:sz w:val="22"/>
          <w:szCs w:val="22"/>
        </w:rPr>
      </w:pPr>
    </w:p>
    <w:p w:rsidR="00757F5A" w:rsidP="00757F5A" w:rsidRDefault="00757F5A" w14:paraId="238BD14C" w14:textId="22DF032F">
      <w:pPr>
        <w:rPr>
          <w:rFonts w:ascii="Verdana" w:hAnsi="Verdana" w:cs="Verdana"/>
          <w:sz w:val="20"/>
          <w:szCs w:val="20"/>
        </w:rPr>
      </w:pPr>
      <w:r w:rsidRPr="4437F03D">
        <w:rPr>
          <w:rFonts w:ascii="Verdana" w:hAnsi="Verdana" w:cs="Verdana"/>
          <w:sz w:val="20"/>
          <w:szCs w:val="20"/>
        </w:rPr>
        <w:t xml:space="preserve">Laminated signs within your garden will be provided by your local District team. These will include a selection of arrows and labels (such as entrance, car park, disabled parking, teas, plant stall, exit, no admittance), which you can place to help direct visitors appropriately around your garden. The SGS team will also be happy to create any special sign(s) that you might need: for example, </w:t>
      </w:r>
      <w:r w:rsidRPr="4437F03D" w:rsidR="00F90094">
        <w:rPr>
          <w:rFonts w:ascii="Verdana" w:hAnsi="Verdana" w:cs="Verdana"/>
          <w:sz w:val="20"/>
          <w:szCs w:val="20"/>
        </w:rPr>
        <w:t>‘</w:t>
      </w:r>
      <w:r w:rsidRPr="4437F03D">
        <w:rPr>
          <w:rFonts w:ascii="Verdana" w:hAnsi="Verdana" w:cs="Verdana"/>
          <w:sz w:val="20"/>
          <w:szCs w:val="20"/>
        </w:rPr>
        <w:t>slippery when wet</w:t>
      </w:r>
      <w:r w:rsidRPr="4437F03D" w:rsidR="00F90094">
        <w:rPr>
          <w:rFonts w:ascii="Verdana" w:hAnsi="Verdana" w:cs="Verdana"/>
          <w:sz w:val="20"/>
          <w:szCs w:val="20"/>
        </w:rPr>
        <w:t>’</w:t>
      </w:r>
      <w:r w:rsidRPr="4437F03D">
        <w:rPr>
          <w:rFonts w:ascii="Verdana" w:hAnsi="Verdana" w:cs="Verdana"/>
          <w:sz w:val="20"/>
          <w:szCs w:val="20"/>
        </w:rPr>
        <w:t xml:space="preserve"> or </w:t>
      </w:r>
      <w:r w:rsidRPr="4437F03D" w:rsidR="00F90094">
        <w:rPr>
          <w:rFonts w:ascii="Verdana" w:hAnsi="Verdana" w:cs="Verdana"/>
          <w:sz w:val="20"/>
          <w:szCs w:val="20"/>
        </w:rPr>
        <w:t>‘</w:t>
      </w:r>
      <w:r w:rsidRPr="4437F03D">
        <w:rPr>
          <w:rFonts w:ascii="Verdana" w:hAnsi="Verdana" w:cs="Verdana"/>
          <w:sz w:val="20"/>
          <w:szCs w:val="20"/>
        </w:rPr>
        <w:t>please keep off</w:t>
      </w:r>
      <w:r w:rsidRPr="4437F03D" w:rsidR="00F90094">
        <w:rPr>
          <w:rFonts w:ascii="Verdana" w:hAnsi="Verdana" w:cs="Verdana"/>
          <w:sz w:val="20"/>
          <w:szCs w:val="20"/>
        </w:rPr>
        <w:t>’</w:t>
      </w:r>
      <w:r w:rsidRPr="4437F03D">
        <w:rPr>
          <w:rFonts w:ascii="Verdana" w:hAnsi="Verdana" w:cs="Verdana"/>
          <w:sz w:val="20"/>
          <w:szCs w:val="20"/>
        </w:rPr>
        <w:t>.</w:t>
      </w:r>
    </w:p>
    <w:p w:rsidR="00757F5A" w:rsidP="4437F03D" w:rsidRDefault="00757F5A" w14:paraId="4C599A91" w14:textId="09F6480B">
      <w:pPr>
        <w:rPr>
          <w:rFonts w:ascii="Verdana" w:hAnsi="Verdana" w:cs="Verdana"/>
          <w:sz w:val="20"/>
          <w:szCs w:val="20"/>
        </w:rPr>
      </w:pPr>
    </w:p>
    <w:p w:rsidR="0061043C" w:rsidP="0061043C" w:rsidRDefault="00757F5A" w14:paraId="3C8108AE" w14:textId="7E041AB8">
      <w:pPr>
        <w:jc w:val="center"/>
      </w:pPr>
      <w:r w:rsidRPr="00757F5A">
        <w:rPr>
          <w:noProof/>
        </w:rPr>
        <w:lastRenderedPageBreak/>
        <w:drawing>
          <wp:inline distT="0" distB="0" distL="0" distR="0" wp14:anchorId="56C7C9C8" wp14:editId="2E2FFF4D">
            <wp:extent cx="5154706" cy="3378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r="15264"/>
                    <a:stretch/>
                  </pic:blipFill>
                  <pic:spPr bwMode="auto">
                    <a:xfrm>
                      <a:off x="0" y="0"/>
                      <a:ext cx="5154706" cy="3378200"/>
                    </a:xfrm>
                    <a:prstGeom prst="rect">
                      <a:avLst/>
                    </a:prstGeom>
                    <a:ln>
                      <a:noFill/>
                    </a:ln>
                    <a:extLst>
                      <a:ext uri="{53640926-AAD7-44D8-BBD7-CCE9431645EC}">
                        <a14:shadowObscured xmlns:a14="http://schemas.microsoft.com/office/drawing/2010/main"/>
                      </a:ext>
                    </a:extLst>
                  </pic:spPr>
                </pic:pic>
              </a:graphicData>
            </a:graphic>
          </wp:inline>
        </w:drawing>
      </w:r>
    </w:p>
    <w:p w:rsidR="0061043C" w:rsidRDefault="0061043C" w14:paraId="346D4B5B" w14:textId="49433A81"/>
    <w:p w:rsidR="0061043C" w:rsidRDefault="0061043C" w14:paraId="332852E9" w14:textId="77777777"/>
    <w:p w:rsidRPr="00757F5A" w:rsidR="0061043C" w:rsidP="0061043C" w:rsidRDefault="0061043C" w14:paraId="5FF0C184" w14:textId="77777777">
      <w:pPr>
        <w:pStyle w:val="Heading"/>
      </w:pPr>
      <w:r w:rsidRPr="00757F5A">
        <w:t>Floats</w:t>
      </w:r>
    </w:p>
    <w:p w:rsidR="0061043C" w:rsidP="0061043C" w:rsidRDefault="0061043C" w14:paraId="323CCE87" w14:textId="77777777">
      <w:pPr>
        <w:pStyle w:val="BasicParagraph"/>
        <w:suppressAutoHyphens/>
        <w:rPr>
          <w:rFonts w:ascii="Verdana" w:hAnsi="Verdana" w:cs="Verdana"/>
          <w:sz w:val="22"/>
          <w:szCs w:val="22"/>
        </w:rPr>
      </w:pPr>
    </w:p>
    <w:p w:rsidR="0061043C" w:rsidP="0061043C" w:rsidRDefault="0061043C" w14:paraId="61CBE842" w14:textId="36586202">
      <w:pPr>
        <w:pStyle w:val="BasicParagraph"/>
        <w:suppressAutoHyphens/>
        <w:rPr>
          <w:rFonts w:ascii="Verdana" w:hAnsi="Verdana" w:cs="Verdana"/>
          <w:sz w:val="20"/>
          <w:szCs w:val="20"/>
        </w:rPr>
      </w:pPr>
      <w:r>
        <w:rPr>
          <w:rFonts w:ascii="Verdana" w:hAnsi="Verdana" w:cs="Verdana"/>
          <w:sz w:val="20"/>
          <w:szCs w:val="20"/>
        </w:rPr>
        <w:t xml:space="preserve">In addition to the entrance float, you will need to arrange floats for each of the paid activities you plan to have </w:t>
      </w:r>
      <w:r w:rsidR="00F90094">
        <w:rPr>
          <w:rFonts w:ascii="Verdana" w:hAnsi="Verdana" w:cs="Verdana"/>
          <w:sz w:val="20"/>
          <w:szCs w:val="20"/>
        </w:rPr>
        <w:t>‘</w:t>
      </w:r>
      <w:r>
        <w:rPr>
          <w:rFonts w:ascii="Verdana" w:hAnsi="Verdana" w:cs="Verdana"/>
          <w:sz w:val="20"/>
          <w:szCs w:val="20"/>
        </w:rPr>
        <w:t>on the go</w:t>
      </w:r>
      <w:r w:rsidR="00F90094">
        <w:rPr>
          <w:rFonts w:ascii="Verdana" w:hAnsi="Verdana" w:cs="Verdana"/>
          <w:sz w:val="20"/>
          <w:szCs w:val="20"/>
        </w:rPr>
        <w:t>’</w:t>
      </w:r>
      <w:r>
        <w:rPr>
          <w:rFonts w:ascii="Verdana" w:hAnsi="Verdana" w:cs="Verdana"/>
          <w:sz w:val="20"/>
          <w:szCs w:val="20"/>
        </w:rPr>
        <w:t xml:space="preserve">: for example, teas, plant stall, non-plant stalls. </w:t>
      </w:r>
    </w:p>
    <w:p w:rsidR="0061043C" w:rsidP="0061043C" w:rsidRDefault="0061043C" w14:paraId="669A164C" w14:textId="77777777">
      <w:pPr>
        <w:pStyle w:val="BasicParagraph"/>
        <w:suppressAutoHyphens/>
        <w:rPr>
          <w:rFonts w:ascii="Verdana" w:hAnsi="Verdana" w:cs="Verdana"/>
          <w:sz w:val="20"/>
          <w:szCs w:val="20"/>
        </w:rPr>
      </w:pPr>
    </w:p>
    <w:p w:rsidR="0061043C" w:rsidP="0061043C" w:rsidRDefault="0061043C" w14:paraId="40565825" w14:textId="77777777">
      <w:pPr>
        <w:pStyle w:val="BasicParagraph"/>
        <w:suppressAutoHyphens/>
        <w:rPr>
          <w:rFonts w:ascii="Verdana" w:hAnsi="Verdana" w:cs="Verdana"/>
          <w:sz w:val="20"/>
          <w:szCs w:val="20"/>
        </w:rPr>
      </w:pPr>
      <w:r>
        <w:rPr>
          <w:rFonts w:ascii="Verdana" w:hAnsi="Verdana" w:cs="Verdana"/>
          <w:sz w:val="20"/>
          <w:szCs w:val="20"/>
        </w:rPr>
        <w:t xml:space="preserve">Remember to plan each float change to reflect the prices for that activity. The float at the entrance, for example, should relate to your admission price (and the inevitability of receiving several £20 notes in the first hour of opening). Lots of 50p coins will be needed if teas are priced at £3.50. </w:t>
      </w:r>
    </w:p>
    <w:p w:rsidR="0061043C" w:rsidP="0061043C" w:rsidRDefault="0061043C" w14:paraId="4B806AEB" w14:textId="77777777">
      <w:pPr>
        <w:pStyle w:val="BasicParagraph"/>
        <w:suppressAutoHyphens/>
        <w:rPr>
          <w:rFonts w:ascii="Verdana" w:hAnsi="Verdana" w:cs="Verdana"/>
          <w:sz w:val="20"/>
          <w:szCs w:val="20"/>
        </w:rPr>
      </w:pPr>
    </w:p>
    <w:p w:rsidR="0061043C" w:rsidP="0061043C" w:rsidRDefault="0061043C" w14:paraId="18928D4B" w14:textId="77777777">
      <w:pPr>
        <w:pStyle w:val="BasicParagraph"/>
        <w:suppressAutoHyphens/>
        <w:rPr>
          <w:rFonts w:ascii="Verdana" w:hAnsi="Verdana" w:cs="Verdana"/>
          <w:sz w:val="20"/>
          <w:szCs w:val="20"/>
        </w:rPr>
      </w:pPr>
      <w:r>
        <w:rPr>
          <w:rFonts w:ascii="Verdana" w:hAnsi="Verdana" w:cs="Verdana"/>
          <w:sz w:val="20"/>
          <w:szCs w:val="20"/>
        </w:rPr>
        <w:t>Note: It’s quite nice to provide the tea float even if you have asked your charity to manage this.</w:t>
      </w:r>
    </w:p>
    <w:p w:rsidR="0061043C" w:rsidRDefault="0061043C" w14:paraId="7E821048" w14:textId="6274C318">
      <w:r>
        <w:br w:type="page"/>
      </w:r>
    </w:p>
    <w:p w:rsidR="0061043C" w:rsidP="0061043C" w:rsidRDefault="0061043C" w14:paraId="09AD30F9" w14:textId="77777777">
      <w:pPr>
        <w:pStyle w:val="BasicParagraph"/>
        <w:suppressAutoHyphens/>
        <w:jc w:val="center"/>
        <w:rPr>
          <w:rFonts w:ascii="PlutoSansMedium" w:hAnsi="PlutoSansMedium" w:cs="PlutoSansMedium"/>
          <w:sz w:val="44"/>
          <w:szCs w:val="44"/>
        </w:rPr>
      </w:pPr>
      <w:r>
        <w:rPr>
          <w:rFonts w:ascii="Pluto Medium" w:hAnsi="Pluto Medium"/>
          <w:noProof/>
          <w:color w:val="65A327"/>
          <w:sz w:val="28"/>
          <w:szCs w:val="56"/>
        </w:rPr>
        <w:lastRenderedPageBreak/>
        <w:drawing>
          <wp:anchor distT="0" distB="0" distL="114300" distR="114300" simplePos="0" relativeHeight="251671552" behindDoc="1" locked="0" layoutInCell="1" allowOverlap="1" wp14:anchorId="543C6FE3" wp14:editId="2D9D307B">
            <wp:simplePos x="0" y="0"/>
            <wp:positionH relativeFrom="column">
              <wp:posOffset>-114300</wp:posOffset>
            </wp:positionH>
            <wp:positionV relativeFrom="paragraph">
              <wp:posOffset>308902</wp:posOffset>
            </wp:positionV>
            <wp:extent cx="605790" cy="360045"/>
            <wp:effectExtent l="25400" t="139700" r="41910" b="1479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 flying 2.jpg"/>
                    <pic:cNvPicPr/>
                  </pic:nvPicPr>
                  <pic:blipFill>
                    <a:blip r:embed="rId17" cstate="print">
                      <a:extLst>
                        <a:ext uri="{28A0092B-C50C-407E-A947-70E740481C1C}">
                          <a14:useLocalDpi xmlns:a14="http://schemas.microsoft.com/office/drawing/2010/main" val="0"/>
                        </a:ext>
                      </a:extLst>
                    </a:blip>
                    <a:stretch>
                      <a:fillRect/>
                    </a:stretch>
                  </pic:blipFill>
                  <pic:spPr>
                    <a:xfrm rot="2038450">
                      <a:off x="0" y="0"/>
                      <a:ext cx="605790" cy="360045"/>
                    </a:xfrm>
                    <a:prstGeom prst="rect">
                      <a:avLst/>
                    </a:prstGeom>
                  </pic:spPr>
                </pic:pic>
              </a:graphicData>
            </a:graphic>
            <wp14:sizeRelH relativeFrom="page">
              <wp14:pctWidth>0</wp14:pctWidth>
            </wp14:sizeRelH>
            <wp14:sizeRelV relativeFrom="page">
              <wp14:pctHeight>0</wp14:pctHeight>
            </wp14:sizeRelV>
          </wp:anchor>
        </w:drawing>
      </w:r>
    </w:p>
    <w:p w:rsidR="0061043C" w:rsidP="0061043C" w:rsidRDefault="0061043C" w14:paraId="2F56C1A2" w14:textId="77777777">
      <w:pPr>
        <w:pStyle w:val="Heading"/>
        <w:jc w:val="center"/>
      </w:pPr>
    </w:p>
    <w:p w:rsidR="0061043C" w:rsidP="0061043C" w:rsidRDefault="0061043C" w14:paraId="3165FC51" w14:textId="77777777">
      <w:pPr>
        <w:pStyle w:val="Heading"/>
        <w:jc w:val="center"/>
      </w:pPr>
    </w:p>
    <w:p w:rsidRPr="0063438B" w:rsidR="0061043C" w:rsidP="0063438B" w:rsidRDefault="0061043C" w14:paraId="496CC3A9" w14:textId="34FAAA71">
      <w:pPr>
        <w:pStyle w:val="Heading"/>
        <w:jc w:val="center"/>
      </w:pPr>
      <w:r>
        <w:t>‘Insuring’ a successful day</w:t>
      </w:r>
      <w:r>
        <w:br/>
      </w:r>
    </w:p>
    <w:p w:rsidR="0061043C" w:rsidP="0061043C" w:rsidRDefault="0061043C" w14:paraId="6C9B0DBF" w14:textId="77777777">
      <w:pPr>
        <w:pStyle w:val="BasicParagraph"/>
        <w:suppressAutoHyphens/>
        <w:rPr>
          <w:rFonts w:ascii="Verdana" w:hAnsi="Verdana" w:cs="Verdana"/>
          <w:b/>
          <w:bCs/>
          <w:sz w:val="22"/>
          <w:szCs w:val="22"/>
        </w:rPr>
      </w:pPr>
    </w:p>
    <w:p w:rsidRPr="0061043C" w:rsidR="0061043C" w:rsidP="0061043C" w:rsidRDefault="0061043C" w14:paraId="136B530C" w14:textId="77777777">
      <w:pPr>
        <w:pStyle w:val="BasicParagraph"/>
        <w:suppressAutoHyphens/>
        <w:rPr>
          <w:rFonts w:ascii="Pluto Medium" w:hAnsi="Pluto Medium" w:cs="PlutoSansMedium"/>
          <w:caps/>
          <w:sz w:val="22"/>
          <w:szCs w:val="22"/>
        </w:rPr>
      </w:pPr>
      <w:r w:rsidRPr="0061043C">
        <w:rPr>
          <w:rFonts w:ascii="Arial" w:hAnsi="Arial" w:cs="Arial"/>
          <w:sz w:val="22"/>
          <w:szCs w:val="22"/>
        </w:rPr>
        <w:t>●</w:t>
      </w:r>
      <w:r w:rsidRPr="0061043C">
        <w:rPr>
          <w:rFonts w:ascii="Pluto Medium" w:hAnsi="Pluto Medium" w:cs="Verdana"/>
          <w:sz w:val="22"/>
          <w:szCs w:val="22"/>
        </w:rPr>
        <w:t xml:space="preserve"> </w:t>
      </w:r>
      <w:r w:rsidRPr="0061043C">
        <w:rPr>
          <w:rFonts w:ascii="Pluto Medium" w:hAnsi="Pluto Medium" w:cs="PlutoSansMedium"/>
          <w:caps/>
          <w:sz w:val="22"/>
          <w:szCs w:val="22"/>
        </w:rPr>
        <w:t>Risk assessment</w:t>
      </w:r>
    </w:p>
    <w:p w:rsidRPr="0061043C" w:rsidR="0061043C" w:rsidP="0061043C" w:rsidRDefault="0061043C" w14:paraId="175DB42D" w14:textId="77777777">
      <w:pPr>
        <w:pStyle w:val="BasicParagraph"/>
        <w:suppressAutoHyphens/>
        <w:rPr>
          <w:rFonts w:ascii="Pluto Medium" w:hAnsi="Pluto Medium" w:cs="PlutoSansMedium"/>
          <w:caps/>
          <w:sz w:val="22"/>
          <w:szCs w:val="22"/>
        </w:rPr>
      </w:pPr>
      <w:r w:rsidRPr="0061043C">
        <w:rPr>
          <w:rFonts w:ascii="Pluto Medium" w:hAnsi="Pluto Medium" w:cs="PlutoSansMedium"/>
          <w:caps/>
          <w:sz w:val="22"/>
          <w:szCs w:val="22"/>
        </w:rPr>
        <w:br/>
      </w:r>
      <w:r w:rsidRPr="0061043C">
        <w:rPr>
          <w:rFonts w:ascii="Arial" w:hAnsi="Arial" w:cs="Arial"/>
          <w:sz w:val="22"/>
          <w:szCs w:val="22"/>
        </w:rPr>
        <w:t>●</w:t>
      </w:r>
      <w:r w:rsidRPr="0061043C">
        <w:rPr>
          <w:rFonts w:ascii="Pluto Medium" w:hAnsi="Pluto Medium" w:cs="Verdana"/>
          <w:sz w:val="22"/>
          <w:szCs w:val="22"/>
        </w:rPr>
        <w:t xml:space="preserve"> </w:t>
      </w:r>
      <w:r w:rsidRPr="0061043C">
        <w:rPr>
          <w:rFonts w:ascii="Pluto Medium" w:hAnsi="Pluto Medium" w:cs="PlutoSansMedium"/>
          <w:caps/>
          <w:sz w:val="22"/>
          <w:szCs w:val="22"/>
        </w:rPr>
        <w:t>Liability insurance</w:t>
      </w:r>
    </w:p>
    <w:p w:rsidRPr="0061043C" w:rsidR="0061043C" w:rsidP="0061043C" w:rsidRDefault="0061043C" w14:paraId="00D5DA66" w14:textId="77777777">
      <w:pPr>
        <w:pStyle w:val="BasicParagraph"/>
        <w:suppressAutoHyphens/>
        <w:rPr>
          <w:rFonts w:ascii="Verdana" w:hAnsi="Verdana" w:cs="Verdana"/>
          <w:sz w:val="21"/>
          <w:szCs w:val="21"/>
        </w:rPr>
      </w:pPr>
      <w:r>
        <w:rPr>
          <w:rFonts w:ascii="PlutoSansMedium" w:hAnsi="PlutoSansMedium" w:cs="PlutoSansMedium"/>
          <w:caps/>
          <w:sz w:val="22"/>
          <w:szCs w:val="22"/>
        </w:rPr>
        <w:tab/>
      </w:r>
      <w:r w:rsidRPr="0061043C">
        <w:rPr>
          <w:rFonts w:ascii="Verdana" w:hAnsi="Verdana" w:cs="Verdana"/>
          <w:sz w:val="21"/>
          <w:szCs w:val="21"/>
        </w:rPr>
        <w:t>Public liability</w:t>
      </w:r>
    </w:p>
    <w:p w:rsidRPr="0061043C" w:rsidR="0061043C" w:rsidP="0061043C" w:rsidRDefault="0061043C" w14:paraId="27282970" w14:textId="77777777">
      <w:pPr>
        <w:pStyle w:val="BasicParagraph"/>
        <w:suppressAutoHyphens/>
        <w:rPr>
          <w:rFonts w:ascii="Verdana" w:hAnsi="Verdana" w:cs="Verdana"/>
          <w:sz w:val="21"/>
          <w:szCs w:val="21"/>
        </w:rPr>
      </w:pPr>
      <w:r w:rsidRPr="0061043C">
        <w:rPr>
          <w:rFonts w:ascii="Verdana" w:hAnsi="Verdana" w:cs="Verdana"/>
          <w:sz w:val="21"/>
          <w:szCs w:val="21"/>
        </w:rPr>
        <w:tab/>
      </w:r>
      <w:r w:rsidRPr="0061043C">
        <w:rPr>
          <w:rFonts w:ascii="Verdana" w:hAnsi="Verdana" w:cs="Verdana"/>
          <w:sz w:val="21"/>
          <w:szCs w:val="21"/>
        </w:rPr>
        <w:t>Employers’ liability</w:t>
      </w:r>
    </w:p>
    <w:p w:rsidR="0061043C" w:rsidP="0061043C" w:rsidRDefault="0061043C" w14:paraId="4ACA71E0" w14:textId="404DD529">
      <w:pPr>
        <w:pStyle w:val="BasicParagraph"/>
        <w:suppressAutoHyphens/>
        <w:rPr>
          <w:rFonts w:ascii="Verdana" w:hAnsi="Verdana" w:cs="Verdana"/>
          <w:sz w:val="21"/>
          <w:szCs w:val="21"/>
        </w:rPr>
      </w:pPr>
      <w:r w:rsidRPr="0061043C">
        <w:rPr>
          <w:rFonts w:ascii="Verdana" w:hAnsi="Verdana" w:cs="Verdana"/>
          <w:sz w:val="21"/>
          <w:szCs w:val="21"/>
        </w:rPr>
        <w:tab/>
      </w:r>
      <w:r w:rsidRPr="0061043C">
        <w:rPr>
          <w:rFonts w:ascii="Verdana" w:hAnsi="Verdana" w:cs="Verdana"/>
          <w:sz w:val="21"/>
          <w:szCs w:val="21"/>
        </w:rPr>
        <w:t>Product liability</w:t>
      </w:r>
    </w:p>
    <w:p w:rsidRPr="0061043C" w:rsidR="00C21A07" w:rsidP="0061043C" w:rsidRDefault="00C21A07" w14:paraId="04F769C7" w14:textId="42C6C1E9">
      <w:pPr>
        <w:pStyle w:val="BasicParagraph"/>
        <w:suppressAutoHyphens/>
        <w:rPr>
          <w:rFonts w:ascii="PlutoSansMedium" w:hAnsi="PlutoSansMedium" w:cs="PlutoSansMedium"/>
          <w:caps/>
        </w:rPr>
      </w:pPr>
      <w:r>
        <w:rPr>
          <w:rFonts w:ascii="Verdana" w:hAnsi="Verdana" w:cs="Verdana"/>
          <w:sz w:val="21"/>
          <w:szCs w:val="21"/>
        </w:rPr>
        <w:tab/>
      </w:r>
      <w:r>
        <w:rPr>
          <w:rFonts w:ascii="Verdana" w:hAnsi="Verdana" w:cs="Verdana"/>
          <w:sz w:val="21"/>
          <w:szCs w:val="21"/>
        </w:rPr>
        <w:t xml:space="preserve">Guidance in the event of an accident </w:t>
      </w:r>
    </w:p>
    <w:p w:rsidR="0061043C" w:rsidP="0061043C" w:rsidRDefault="0061043C" w14:paraId="537F6897" w14:textId="0259B06F">
      <w:pPr>
        <w:pStyle w:val="BasicParagraph"/>
        <w:suppressAutoHyphens/>
        <w:rPr>
          <w:rFonts w:ascii="Pluto Medium" w:hAnsi="Pluto Medium" w:cs="PlutoSansMedium"/>
          <w:caps/>
          <w:sz w:val="22"/>
          <w:szCs w:val="22"/>
        </w:rPr>
      </w:pPr>
      <w:r>
        <w:rPr>
          <w:rFonts w:ascii="PlutoSansMedium" w:hAnsi="PlutoSansMedium" w:cs="PlutoSansMedium"/>
          <w:caps/>
          <w:sz w:val="22"/>
          <w:szCs w:val="22"/>
        </w:rPr>
        <w:br/>
      </w:r>
      <w:r w:rsidRPr="0061043C">
        <w:rPr>
          <w:rFonts w:ascii="Arial" w:hAnsi="Arial" w:cs="Arial"/>
          <w:sz w:val="22"/>
          <w:szCs w:val="22"/>
        </w:rPr>
        <w:t>●</w:t>
      </w:r>
      <w:r w:rsidRPr="0061043C">
        <w:rPr>
          <w:rFonts w:ascii="Pluto Medium" w:hAnsi="Pluto Medium" w:cs="Verdana"/>
          <w:sz w:val="22"/>
          <w:szCs w:val="22"/>
        </w:rPr>
        <w:t xml:space="preserve"> </w:t>
      </w:r>
      <w:r w:rsidRPr="0061043C">
        <w:rPr>
          <w:rFonts w:ascii="Pluto Medium" w:hAnsi="Pluto Medium" w:cs="PlutoSansMedium"/>
          <w:caps/>
          <w:sz w:val="22"/>
          <w:szCs w:val="22"/>
        </w:rPr>
        <w:t>Security/Theft/Breakages</w:t>
      </w:r>
    </w:p>
    <w:p w:rsidR="0061043C" w:rsidP="0061043C" w:rsidRDefault="0061043C" w14:paraId="45D24C52" w14:textId="2FC6AFE6">
      <w:pPr>
        <w:pStyle w:val="BasicParagraph"/>
        <w:suppressAutoHyphens/>
        <w:rPr>
          <w:rFonts w:ascii="Pluto Medium" w:hAnsi="Pluto Medium" w:cs="PlutoSansMedium"/>
          <w:caps/>
          <w:sz w:val="22"/>
          <w:szCs w:val="22"/>
        </w:rPr>
      </w:pPr>
    </w:p>
    <w:p w:rsidRPr="0063438B" w:rsidR="0061043C" w:rsidP="0063438B" w:rsidRDefault="0061043C" w14:paraId="70DD1ABF" w14:textId="5D64311F">
      <w:pPr>
        <w:rPr>
          <w:rFonts w:ascii="Pluto Regular" w:hAnsi="Pluto Regular" w:cs="PlutoSansMedium" w:eastAsiaTheme="minorHAnsi"/>
          <w:b/>
          <w:bCs/>
          <w:caps/>
          <w:color w:val="000000"/>
          <w:sz w:val="22"/>
          <w:szCs w:val="22"/>
        </w:rPr>
      </w:pPr>
      <w:r w:rsidRPr="0063438B">
        <w:rPr>
          <w:rFonts w:ascii="Pluto Regular" w:hAnsi="Pluto Regular" w:cs="PlutoSansMedium"/>
          <w:b/>
          <w:bCs/>
          <w:caps/>
          <w:sz w:val="30"/>
          <w:szCs w:val="30"/>
        </w:rPr>
        <w:t>Risk assessment</w:t>
      </w:r>
    </w:p>
    <w:p w:rsidR="0061043C" w:rsidP="0061043C" w:rsidRDefault="0061043C" w14:paraId="6D57FF61" w14:textId="77777777">
      <w:pPr>
        <w:pStyle w:val="BasicParagraph"/>
        <w:suppressAutoHyphens/>
        <w:rPr>
          <w:rFonts w:ascii="PlutoSansMedium" w:hAnsi="PlutoSansMedium" w:cs="PlutoSansMedium"/>
          <w:caps/>
          <w:sz w:val="22"/>
          <w:szCs w:val="22"/>
        </w:rPr>
      </w:pPr>
    </w:p>
    <w:p w:rsidR="005C26B9" w:rsidP="006934F7" w:rsidRDefault="0061043C" w14:paraId="0BC0AE80" w14:textId="4AD02CD3">
      <w:pPr>
        <w:pStyle w:val="BasicParagraph"/>
        <w:suppressAutoHyphens/>
        <w:rPr>
          <w:rFonts w:ascii="Verdana" w:hAnsi="Verdana" w:cs="Verdana"/>
          <w:sz w:val="20"/>
          <w:szCs w:val="20"/>
        </w:rPr>
      </w:pPr>
      <w:r w:rsidRPr="4437F03D">
        <w:rPr>
          <w:rFonts w:ascii="Verdana" w:hAnsi="Verdana" w:cs="Verdana"/>
          <w:sz w:val="20"/>
          <w:szCs w:val="20"/>
        </w:rPr>
        <w:t xml:space="preserve">It may sound a bit corporate, but it’s important that you run through a risk assessment of your garden. It’s really not as daunting as it sounds. You need to think about what sorts of things could go wrong, where someone might get hurt, and then consider what you might do to keep that from happening. </w:t>
      </w:r>
      <w:r w:rsidRPr="4437F03D" w:rsidR="00FD3103">
        <w:rPr>
          <w:rFonts w:ascii="Verdana" w:hAnsi="Verdana" w:cs="Verdana"/>
          <w:sz w:val="20"/>
          <w:szCs w:val="20"/>
        </w:rPr>
        <w:t>So,</w:t>
      </w:r>
      <w:r w:rsidRPr="4437F03D">
        <w:rPr>
          <w:rFonts w:ascii="Verdana" w:hAnsi="Verdana" w:cs="Verdana"/>
          <w:sz w:val="20"/>
          <w:szCs w:val="20"/>
        </w:rPr>
        <w:t xml:space="preserve"> sit down and make a list that includes:</w:t>
      </w:r>
    </w:p>
    <w:p w:rsidR="006934F7" w:rsidP="006934F7" w:rsidRDefault="006934F7" w14:paraId="2227BA75" w14:textId="77777777">
      <w:pPr>
        <w:pStyle w:val="BasicParagraph"/>
        <w:suppressAutoHyphens/>
        <w:rPr>
          <w:rFonts w:ascii="Verdana" w:hAnsi="Verdana" w:cs="Verdana"/>
          <w:sz w:val="20"/>
          <w:szCs w:val="20"/>
        </w:rPr>
      </w:pPr>
    </w:p>
    <w:p w:rsidR="005C26B9" w:rsidP="005C26B9" w:rsidRDefault="0061043C" w14:paraId="5D2F73B8" w14:textId="263673DD">
      <w:pPr>
        <w:pStyle w:val="BasicParagraph"/>
        <w:numPr>
          <w:ilvl w:val="0"/>
          <w:numId w:val="11"/>
        </w:numPr>
        <w:suppressAutoHyphens/>
        <w:rPr>
          <w:rFonts w:ascii="Verdana" w:hAnsi="Verdana" w:cs="Verdana"/>
          <w:sz w:val="20"/>
          <w:szCs w:val="20"/>
        </w:rPr>
      </w:pPr>
      <w:r>
        <w:rPr>
          <w:rFonts w:ascii="Verdana" w:hAnsi="Verdana" w:cs="Verdana"/>
          <w:sz w:val="20"/>
          <w:szCs w:val="20"/>
        </w:rPr>
        <w:t>things that could be dangerous</w:t>
      </w:r>
    </w:p>
    <w:p w:rsidRPr="005C26B9" w:rsidR="0061043C" w:rsidP="005C26B9" w:rsidRDefault="0061043C" w14:paraId="38AB4A26" w14:textId="1207A461">
      <w:pPr>
        <w:pStyle w:val="BasicParagraph"/>
        <w:numPr>
          <w:ilvl w:val="0"/>
          <w:numId w:val="11"/>
        </w:numPr>
        <w:suppressAutoHyphens/>
        <w:rPr>
          <w:rFonts w:ascii="Verdana" w:hAnsi="Verdana" w:cs="Verdana"/>
          <w:sz w:val="20"/>
          <w:szCs w:val="20"/>
        </w:rPr>
      </w:pPr>
      <w:r w:rsidRPr="005C26B9">
        <w:rPr>
          <w:rFonts w:ascii="Verdana" w:hAnsi="Verdana" w:cs="Verdana"/>
          <w:sz w:val="20"/>
          <w:szCs w:val="20"/>
        </w:rPr>
        <w:t>what you can do to prevent this</w:t>
      </w:r>
    </w:p>
    <w:p w:rsidR="0061043C" w:rsidP="0061043C" w:rsidRDefault="0061043C" w14:paraId="1E486734" w14:textId="77777777">
      <w:pPr>
        <w:pStyle w:val="BasicParagraph"/>
        <w:suppressAutoHyphens/>
        <w:rPr>
          <w:rFonts w:ascii="Verdana" w:hAnsi="Verdana" w:cs="Verdana"/>
          <w:sz w:val="20"/>
          <w:szCs w:val="20"/>
        </w:rPr>
      </w:pPr>
    </w:p>
    <w:p w:rsidR="0061043C" w:rsidP="0061043C" w:rsidRDefault="0061043C" w14:paraId="124EF3C0" w14:textId="42AADBAC">
      <w:pPr>
        <w:pStyle w:val="BasicParagraph"/>
        <w:suppressAutoHyphens/>
        <w:rPr>
          <w:rFonts w:ascii="Verdana" w:hAnsi="Verdana" w:cs="Verdana"/>
          <w:sz w:val="20"/>
          <w:szCs w:val="20"/>
        </w:rPr>
      </w:pPr>
      <w:r>
        <w:rPr>
          <w:rFonts w:ascii="Verdana" w:hAnsi="Verdana" w:cs="Verdana"/>
          <w:sz w:val="20"/>
          <w:szCs w:val="20"/>
        </w:rPr>
        <w:t>The following are examples for your list:</w:t>
      </w:r>
    </w:p>
    <w:p w:rsidRPr="006934F7" w:rsidR="0061043C" w:rsidP="0061043C" w:rsidRDefault="0061043C" w14:paraId="2FBA28CF" w14:textId="13BC5715">
      <w:pPr>
        <w:pStyle w:val="BasicParagraph"/>
        <w:suppressAutoHyphens/>
        <w:rPr>
          <w:rFonts w:ascii="Verdana" w:hAnsi="Verdana" w:cs="Verdana"/>
          <w:sz w:val="11"/>
          <w:szCs w:val="11"/>
        </w:rPr>
      </w:pPr>
    </w:p>
    <w:tbl>
      <w:tblPr>
        <w:tblStyle w:val="TableGrid"/>
        <w:tblW w:w="0" w:type="auto"/>
        <w:tblLook w:val="04A0" w:firstRow="1" w:lastRow="0" w:firstColumn="1" w:lastColumn="0" w:noHBand="0" w:noVBand="1"/>
      </w:tblPr>
      <w:tblGrid>
        <w:gridCol w:w="4106"/>
        <w:gridCol w:w="5522"/>
      </w:tblGrid>
      <w:tr w:rsidR="0061043C" w:rsidTr="4437F03D" w14:paraId="4757734C" w14:textId="77777777">
        <w:tc>
          <w:tcPr>
            <w:tcW w:w="4106" w:type="dxa"/>
            <w:shd w:val="clear" w:color="auto" w:fill="000000" w:themeFill="text1"/>
          </w:tcPr>
          <w:p w:rsidRPr="00535D52" w:rsidR="0061043C" w:rsidP="0061043C" w:rsidRDefault="00FD3103" w14:paraId="4725D69B" w14:textId="374B793B">
            <w:pPr>
              <w:pStyle w:val="BasicParagraph"/>
              <w:suppressAutoHyphens/>
              <w:rPr>
                <w:rFonts w:ascii="Pluto Medium" w:hAnsi="Pluto Medium"/>
                <w:color w:val="FFFFFF" w:themeColor="background1"/>
                <w:sz w:val="22"/>
                <w:szCs w:val="22"/>
              </w:rPr>
            </w:pPr>
            <w:r w:rsidRPr="00535D52">
              <w:rPr>
                <w:rFonts w:ascii="Pluto Medium" w:hAnsi="Pluto Medium"/>
                <w:color w:val="FFFFFF" w:themeColor="background1"/>
                <w:sz w:val="22"/>
                <w:szCs w:val="22"/>
              </w:rPr>
              <w:t>Things that could be dangerous</w:t>
            </w:r>
          </w:p>
        </w:tc>
        <w:tc>
          <w:tcPr>
            <w:tcW w:w="5522" w:type="dxa"/>
            <w:shd w:val="clear" w:color="auto" w:fill="000000" w:themeFill="text1"/>
          </w:tcPr>
          <w:p w:rsidRPr="00535D52" w:rsidR="0061043C" w:rsidP="0061043C" w:rsidRDefault="00535D52" w14:paraId="11A6CEC7" w14:textId="111F2DF3">
            <w:pPr>
              <w:pStyle w:val="BasicParagraph"/>
              <w:suppressAutoHyphens/>
              <w:rPr>
                <w:rFonts w:ascii="Pluto Medium" w:hAnsi="Pluto Medium"/>
                <w:color w:val="FFFFFF" w:themeColor="background1"/>
                <w:sz w:val="22"/>
                <w:szCs w:val="22"/>
              </w:rPr>
            </w:pPr>
            <w:r w:rsidRPr="00535D52">
              <w:rPr>
                <w:rFonts w:ascii="Pluto Medium" w:hAnsi="Pluto Medium"/>
                <w:color w:val="FFFFFF" w:themeColor="background1"/>
                <w:sz w:val="22"/>
                <w:szCs w:val="22"/>
              </w:rPr>
              <w:t>What you can do to prevent this</w:t>
            </w:r>
          </w:p>
        </w:tc>
      </w:tr>
      <w:tr w:rsidR="0061043C" w:rsidTr="4437F03D" w14:paraId="658D4E1E" w14:textId="77777777">
        <w:tc>
          <w:tcPr>
            <w:tcW w:w="4106" w:type="dxa"/>
          </w:tcPr>
          <w:p w:rsidRPr="00B70C2C" w:rsidR="0061043C" w:rsidP="00535D52" w:rsidRDefault="00535D52" w14:paraId="00EEFDA2" w14:textId="5C297790">
            <w:pPr>
              <w:pStyle w:val="BasicParagraph"/>
              <w:rPr>
                <w:rFonts w:ascii="Verdana" w:hAnsi="Verdana"/>
                <w:sz w:val="21"/>
                <w:szCs w:val="21"/>
              </w:rPr>
            </w:pPr>
            <w:r w:rsidRPr="00B70C2C">
              <w:rPr>
                <w:rFonts w:ascii="Verdana" w:hAnsi="Verdana" w:cs="Verdana"/>
                <w:sz w:val="21"/>
                <w:szCs w:val="21"/>
              </w:rPr>
              <w:t>Children could go into your deep pond</w:t>
            </w:r>
          </w:p>
        </w:tc>
        <w:tc>
          <w:tcPr>
            <w:tcW w:w="5522" w:type="dxa"/>
          </w:tcPr>
          <w:p w:rsidRPr="00B70C2C" w:rsidR="0061043C" w:rsidP="00535D52" w:rsidRDefault="00535D52" w14:paraId="6B84ED37" w14:textId="234D19B7">
            <w:pPr>
              <w:pStyle w:val="BasicParagraph"/>
              <w:rPr>
                <w:rFonts w:ascii="Verdana" w:hAnsi="Verdana"/>
                <w:sz w:val="21"/>
                <w:szCs w:val="21"/>
              </w:rPr>
            </w:pPr>
            <w:r w:rsidRPr="00B70C2C">
              <w:rPr>
                <w:rFonts w:ascii="Verdana" w:hAnsi="Verdana" w:cs="Verdana"/>
                <w:sz w:val="21"/>
                <w:szCs w:val="21"/>
              </w:rPr>
              <w:t xml:space="preserve">Put up a special sign saying </w:t>
            </w:r>
            <w:r w:rsidR="00F90094">
              <w:rPr>
                <w:rFonts w:ascii="Verdana" w:hAnsi="Verdana" w:cs="Verdana"/>
                <w:sz w:val="21"/>
                <w:szCs w:val="21"/>
              </w:rPr>
              <w:t>‘</w:t>
            </w:r>
            <w:r w:rsidRPr="00B70C2C">
              <w:rPr>
                <w:rFonts w:ascii="Verdana" w:hAnsi="Verdana" w:cs="Verdana"/>
                <w:sz w:val="21"/>
                <w:szCs w:val="21"/>
              </w:rPr>
              <w:t>Deep water, please keep children away</w:t>
            </w:r>
            <w:r w:rsidR="00F90094">
              <w:rPr>
                <w:rFonts w:ascii="Verdana" w:hAnsi="Verdana" w:cs="Verdana"/>
                <w:sz w:val="21"/>
                <w:szCs w:val="21"/>
              </w:rPr>
              <w:t>’</w:t>
            </w:r>
          </w:p>
        </w:tc>
      </w:tr>
      <w:tr w:rsidR="0061043C" w:rsidTr="4437F03D" w14:paraId="1513724C" w14:textId="77777777">
        <w:tc>
          <w:tcPr>
            <w:tcW w:w="4106" w:type="dxa"/>
          </w:tcPr>
          <w:p w:rsidRPr="00B70C2C" w:rsidR="0061043C" w:rsidP="00535D52" w:rsidRDefault="00535D52" w14:paraId="78FAB2EE" w14:textId="5893A956">
            <w:pPr>
              <w:pStyle w:val="BasicParagraph"/>
              <w:rPr>
                <w:rFonts w:ascii="Verdana" w:hAnsi="Verdana"/>
                <w:sz w:val="21"/>
                <w:szCs w:val="21"/>
              </w:rPr>
            </w:pPr>
            <w:r w:rsidRPr="00B70C2C">
              <w:rPr>
                <w:rFonts w:ascii="Verdana" w:hAnsi="Verdana"/>
                <w:sz w:val="21"/>
                <w:szCs w:val="21"/>
              </w:rPr>
              <w:t>If it’s a rainy day, someone might slip on your bridge</w:t>
            </w:r>
          </w:p>
        </w:tc>
        <w:tc>
          <w:tcPr>
            <w:tcW w:w="5522" w:type="dxa"/>
          </w:tcPr>
          <w:p w:rsidRPr="00B70C2C" w:rsidR="00535D52" w:rsidP="00535D52" w:rsidRDefault="00535D52" w14:paraId="3DD0E82C" w14:textId="31FEEE1A">
            <w:pPr>
              <w:pStyle w:val="BasicParagraph"/>
              <w:rPr>
                <w:rFonts w:ascii="Verdana" w:hAnsi="Verdana"/>
                <w:sz w:val="21"/>
                <w:szCs w:val="21"/>
              </w:rPr>
            </w:pPr>
            <w:r w:rsidRPr="00B70C2C">
              <w:rPr>
                <w:rFonts w:ascii="Verdana" w:hAnsi="Verdana" w:cs="Verdana"/>
                <w:sz w:val="21"/>
                <w:szCs w:val="21"/>
              </w:rPr>
              <w:t xml:space="preserve">Put up a sign saying, </w:t>
            </w:r>
            <w:r w:rsidR="00F90094">
              <w:rPr>
                <w:rFonts w:ascii="Verdana" w:hAnsi="Verdana" w:cs="Verdana"/>
                <w:sz w:val="21"/>
                <w:szCs w:val="21"/>
              </w:rPr>
              <w:t>‘</w:t>
            </w:r>
            <w:r w:rsidRPr="00B70C2C">
              <w:rPr>
                <w:rFonts w:ascii="Verdana" w:hAnsi="Verdana" w:cs="Verdana"/>
                <w:sz w:val="21"/>
                <w:szCs w:val="21"/>
              </w:rPr>
              <w:t>Slippery when wet</w:t>
            </w:r>
            <w:r w:rsidR="00F90094">
              <w:rPr>
                <w:rFonts w:ascii="Verdana" w:hAnsi="Verdana" w:cs="Verdana"/>
                <w:sz w:val="21"/>
                <w:szCs w:val="21"/>
              </w:rPr>
              <w:t>’</w:t>
            </w:r>
            <w:r w:rsidRPr="00B70C2C">
              <w:rPr>
                <w:rFonts w:ascii="Verdana" w:hAnsi="Verdana" w:cs="Verdana"/>
                <w:sz w:val="21"/>
                <w:szCs w:val="21"/>
              </w:rPr>
              <w:t>.</w:t>
            </w:r>
          </w:p>
          <w:p w:rsidRPr="00B70C2C" w:rsidR="0061043C" w:rsidP="0061043C" w:rsidRDefault="0061043C" w14:paraId="44AF5317" w14:textId="77777777">
            <w:pPr>
              <w:pStyle w:val="BasicParagraph"/>
              <w:suppressAutoHyphens/>
              <w:rPr>
                <w:rFonts w:ascii="Verdana" w:hAnsi="Verdana"/>
                <w:sz w:val="21"/>
                <w:szCs w:val="21"/>
              </w:rPr>
            </w:pPr>
          </w:p>
        </w:tc>
      </w:tr>
      <w:tr w:rsidR="0061043C" w:rsidTr="4437F03D" w14:paraId="142FC926" w14:textId="77777777">
        <w:tc>
          <w:tcPr>
            <w:tcW w:w="4106" w:type="dxa"/>
          </w:tcPr>
          <w:p w:rsidRPr="00B70C2C" w:rsidR="0061043C" w:rsidP="4437F03D" w:rsidRDefault="79D98DC7" w14:paraId="26149864" w14:textId="221745D9">
            <w:pPr>
              <w:pStyle w:val="BasicParagraph"/>
            </w:pPr>
            <w:r w:rsidRPr="4437F03D">
              <w:rPr>
                <w:rFonts w:ascii="Verdana" w:hAnsi="Verdana"/>
                <w:sz w:val="21"/>
                <w:szCs w:val="21"/>
              </w:rPr>
              <w:t>Overhanging or broken branches</w:t>
            </w:r>
          </w:p>
        </w:tc>
        <w:tc>
          <w:tcPr>
            <w:tcW w:w="5522" w:type="dxa"/>
          </w:tcPr>
          <w:p w:rsidRPr="00B70C2C" w:rsidR="0061043C" w:rsidP="00B70C2C" w:rsidRDefault="00535D52" w14:paraId="7F26F271" w14:textId="59F8BD11">
            <w:pPr>
              <w:pStyle w:val="BasicParagraph"/>
              <w:rPr>
                <w:rFonts w:ascii="Verdana" w:hAnsi="Verdana"/>
                <w:sz w:val="21"/>
                <w:szCs w:val="21"/>
              </w:rPr>
            </w:pPr>
            <w:r w:rsidRPr="00B70C2C">
              <w:rPr>
                <w:rFonts w:ascii="Verdana" w:hAnsi="Verdana" w:cs="Verdana"/>
                <w:sz w:val="21"/>
                <w:szCs w:val="21"/>
              </w:rPr>
              <w:t>Have a tree surgeon round before the open day to assess the health of all your trees</w:t>
            </w:r>
          </w:p>
        </w:tc>
      </w:tr>
      <w:tr w:rsidR="0061043C" w:rsidTr="4437F03D" w14:paraId="7452E646" w14:textId="77777777">
        <w:tc>
          <w:tcPr>
            <w:tcW w:w="4106" w:type="dxa"/>
          </w:tcPr>
          <w:p w:rsidRPr="00B70C2C" w:rsidR="00535D52" w:rsidP="00535D52" w:rsidRDefault="00535D52" w14:paraId="70B7DA9E" w14:textId="77777777">
            <w:pPr>
              <w:pStyle w:val="BasicParagraph"/>
              <w:rPr>
                <w:rFonts w:ascii="Verdana" w:hAnsi="Verdana"/>
                <w:sz w:val="21"/>
                <w:szCs w:val="21"/>
              </w:rPr>
            </w:pPr>
            <w:r w:rsidRPr="00B70C2C">
              <w:rPr>
                <w:rFonts w:ascii="Verdana" w:hAnsi="Verdana" w:cs="Verdana"/>
                <w:sz w:val="21"/>
                <w:szCs w:val="21"/>
              </w:rPr>
              <w:t>Children could get hurt on your climbing frame and trampoline</w:t>
            </w:r>
          </w:p>
          <w:p w:rsidRPr="00B70C2C" w:rsidR="0061043C" w:rsidP="0061043C" w:rsidRDefault="0061043C" w14:paraId="08446018" w14:textId="77777777">
            <w:pPr>
              <w:pStyle w:val="BasicParagraph"/>
              <w:suppressAutoHyphens/>
              <w:rPr>
                <w:rFonts w:ascii="Verdana" w:hAnsi="Verdana"/>
                <w:sz w:val="21"/>
                <w:szCs w:val="21"/>
              </w:rPr>
            </w:pPr>
          </w:p>
        </w:tc>
        <w:tc>
          <w:tcPr>
            <w:tcW w:w="5522" w:type="dxa"/>
          </w:tcPr>
          <w:p w:rsidRPr="00B70C2C" w:rsidR="0061043C" w:rsidP="00B70C2C" w:rsidRDefault="00535D52" w14:paraId="42272F6B" w14:textId="1CA71C9F">
            <w:pPr>
              <w:pStyle w:val="BasicParagraph"/>
              <w:rPr>
                <w:rFonts w:ascii="Verdana" w:hAnsi="Verdana"/>
                <w:sz w:val="21"/>
                <w:szCs w:val="21"/>
              </w:rPr>
            </w:pPr>
            <w:r w:rsidRPr="00B70C2C">
              <w:rPr>
                <w:rFonts w:ascii="Verdana" w:hAnsi="Verdana" w:cs="Verdana"/>
                <w:sz w:val="21"/>
                <w:szCs w:val="21"/>
              </w:rPr>
              <w:t xml:space="preserve">Decide whether to signpost each piece of equipment as </w:t>
            </w:r>
            <w:r w:rsidR="00F90094">
              <w:rPr>
                <w:rFonts w:ascii="Verdana" w:hAnsi="Verdana" w:cs="Verdana"/>
                <w:sz w:val="21"/>
                <w:szCs w:val="21"/>
              </w:rPr>
              <w:t>‘</w:t>
            </w:r>
            <w:r w:rsidRPr="00B70C2C">
              <w:rPr>
                <w:rFonts w:ascii="Verdana" w:hAnsi="Verdana" w:cs="Verdana"/>
                <w:sz w:val="21"/>
                <w:szCs w:val="21"/>
              </w:rPr>
              <w:t>please keep off</w:t>
            </w:r>
            <w:r w:rsidR="00F90094">
              <w:rPr>
                <w:rFonts w:ascii="Verdana" w:hAnsi="Verdana" w:cs="Verdana"/>
                <w:sz w:val="21"/>
                <w:szCs w:val="21"/>
              </w:rPr>
              <w:t>’</w:t>
            </w:r>
            <w:r w:rsidRPr="00B70C2C">
              <w:rPr>
                <w:rFonts w:ascii="Verdana" w:hAnsi="Verdana" w:cs="Verdana"/>
                <w:sz w:val="21"/>
                <w:szCs w:val="21"/>
              </w:rPr>
              <w:t xml:space="preserve"> or as </w:t>
            </w:r>
            <w:r w:rsidR="00F90094">
              <w:rPr>
                <w:rFonts w:ascii="Verdana" w:hAnsi="Verdana" w:cs="Verdana"/>
                <w:sz w:val="21"/>
                <w:szCs w:val="21"/>
              </w:rPr>
              <w:t>‘</w:t>
            </w:r>
            <w:r w:rsidRPr="00B70C2C">
              <w:rPr>
                <w:rFonts w:ascii="Verdana" w:hAnsi="Verdana" w:cs="Verdana"/>
                <w:sz w:val="21"/>
                <w:szCs w:val="21"/>
              </w:rPr>
              <w:t>equipment used entirely at user’s risk; parents must supervise children</w:t>
            </w:r>
            <w:r w:rsidR="00F90094">
              <w:rPr>
                <w:rFonts w:ascii="Verdana" w:hAnsi="Verdana" w:cs="Verdana"/>
                <w:sz w:val="21"/>
                <w:szCs w:val="21"/>
              </w:rPr>
              <w:t>’</w:t>
            </w:r>
            <w:r w:rsidRPr="00B70C2C">
              <w:rPr>
                <w:rFonts w:ascii="Verdana" w:hAnsi="Verdana" w:cs="Verdana"/>
                <w:sz w:val="21"/>
                <w:szCs w:val="21"/>
              </w:rPr>
              <w:t>; or else have the equipment supervised</w:t>
            </w:r>
          </w:p>
        </w:tc>
      </w:tr>
      <w:tr w:rsidR="00535D52" w:rsidTr="4437F03D" w14:paraId="2EEBCA27" w14:textId="77777777">
        <w:tc>
          <w:tcPr>
            <w:tcW w:w="4106" w:type="dxa"/>
          </w:tcPr>
          <w:p w:rsidRPr="00B70C2C" w:rsidR="00535D52" w:rsidP="00535D52" w:rsidRDefault="00535D52" w14:paraId="431707F4" w14:textId="77777777">
            <w:pPr>
              <w:pStyle w:val="BasicParagraph"/>
              <w:rPr>
                <w:rFonts w:ascii="Verdana" w:hAnsi="Verdana"/>
                <w:sz w:val="21"/>
                <w:szCs w:val="21"/>
              </w:rPr>
            </w:pPr>
            <w:r w:rsidRPr="00B70C2C">
              <w:rPr>
                <w:rFonts w:ascii="Verdana" w:hAnsi="Verdana" w:cs="Verdana"/>
                <w:sz w:val="21"/>
                <w:szCs w:val="21"/>
              </w:rPr>
              <w:t>Someone might get burnt by hot tea or coffee</w:t>
            </w:r>
          </w:p>
          <w:p w:rsidRPr="00B70C2C" w:rsidR="00535D52" w:rsidP="00535D52" w:rsidRDefault="00535D52" w14:paraId="0968ED08" w14:textId="77777777">
            <w:pPr>
              <w:pStyle w:val="BasicParagraph"/>
              <w:rPr>
                <w:rFonts w:ascii="Verdana" w:hAnsi="Verdana" w:cs="Verdana"/>
                <w:sz w:val="21"/>
                <w:szCs w:val="21"/>
              </w:rPr>
            </w:pPr>
          </w:p>
        </w:tc>
        <w:tc>
          <w:tcPr>
            <w:tcW w:w="5522" w:type="dxa"/>
            <w:shd w:val="clear" w:color="auto" w:fill="auto"/>
          </w:tcPr>
          <w:p w:rsidRPr="00B70C2C" w:rsidR="00535D52" w:rsidP="00B70C2C" w:rsidRDefault="1C61F7D9" w14:paraId="195A0E85" w14:textId="2A1C3427">
            <w:pPr>
              <w:pStyle w:val="BasicParagraph"/>
              <w:rPr>
                <w:rFonts w:ascii="Verdana" w:hAnsi="Verdana"/>
                <w:sz w:val="21"/>
                <w:szCs w:val="21"/>
              </w:rPr>
            </w:pPr>
            <w:r w:rsidRPr="4437F03D">
              <w:rPr>
                <w:rFonts w:ascii="Verdana" w:hAnsi="Verdana" w:cs="Verdana"/>
                <w:color w:val="000000" w:themeColor="text1"/>
                <w:sz w:val="21"/>
                <w:szCs w:val="21"/>
              </w:rPr>
              <w:t>Serve hot drinks to visitors only when seated at tables. Don’t allow visitors to serve themselves buffet-style</w:t>
            </w:r>
            <w:r w:rsidRPr="4437F03D" w:rsidR="72468604">
              <w:rPr>
                <w:rFonts w:ascii="Verdana" w:hAnsi="Verdana" w:cs="Verdana"/>
                <w:color w:val="000000" w:themeColor="text1"/>
                <w:sz w:val="21"/>
                <w:szCs w:val="21"/>
              </w:rPr>
              <w:t>; use take-away style cups with lids.</w:t>
            </w:r>
          </w:p>
        </w:tc>
      </w:tr>
    </w:tbl>
    <w:p w:rsidR="0061043C" w:rsidP="0061043C" w:rsidRDefault="0061043C" w14:paraId="3B6577DA" w14:textId="6CE15875">
      <w:pPr>
        <w:pStyle w:val="BasicParagraph"/>
        <w:suppressAutoHyphens/>
        <w:rPr>
          <w:rFonts w:ascii="Pluto Medium" w:hAnsi="Pluto Medium"/>
        </w:rPr>
      </w:pPr>
    </w:p>
    <w:p w:rsidR="00B70C2C" w:rsidP="00B70C2C" w:rsidRDefault="00B70C2C" w14:paraId="572D65E4" w14:textId="77777777">
      <w:pPr>
        <w:keepNext/>
        <w:jc w:val="center"/>
      </w:pPr>
      <w:r w:rsidR="00B70C2C">
        <w:drawing>
          <wp:inline wp14:editId="6F06A0CD" wp14:anchorId="4F316675">
            <wp:extent cx="4368800" cy="3098800"/>
            <wp:effectExtent l="0" t="0" r="0" b="0"/>
            <wp:docPr id="18" name="Picture 18" title=""/>
            <wp:cNvGraphicFramePr>
              <a:graphicFrameLocks noChangeAspect="1"/>
            </wp:cNvGraphicFramePr>
            <a:graphic>
              <a:graphicData uri="http://schemas.openxmlformats.org/drawingml/2006/picture">
                <pic:pic>
                  <pic:nvPicPr>
                    <pic:cNvPr id="0" name="Picture 18"/>
                    <pic:cNvPicPr/>
                  </pic:nvPicPr>
                  <pic:blipFill>
                    <a:blip r:embed="Re038133f46d14f0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368800" cy="3098800"/>
                    </a:xfrm>
                    <a:prstGeom prst="rect">
                      <a:avLst/>
                    </a:prstGeom>
                  </pic:spPr>
                </pic:pic>
              </a:graphicData>
            </a:graphic>
          </wp:inline>
        </w:drawing>
      </w:r>
    </w:p>
    <w:p w:rsidR="00757F5A" w:rsidP="00B70C2C" w:rsidRDefault="00B70C2C" w14:paraId="781FFB99" w14:textId="679F3542">
      <w:pPr>
        <w:pStyle w:val="Caption"/>
        <w:jc w:val="center"/>
      </w:pPr>
      <w:r w:rsidRPr="00A86378">
        <w:t xml:space="preserve">When things go wrong, a broken gazebo before an open day at The Herbalist’s Garden at </w:t>
      </w:r>
      <w:proofErr w:type="spellStart"/>
      <w:r w:rsidRPr="00A86378">
        <w:t>Logie</w:t>
      </w:r>
      <w:proofErr w:type="spellEnd"/>
      <w:r w:rsidRPr="00A86378">
        <w:t>.</w:t>
      </w:r>
    </w:p>
    <w:p w:rsidR="00757F5A" w:rsidP="00757F5A" w:rsidRDefault="00757F5A" w14:paraId="787EC916" w14:textId="32F54342"/>
    <w:p w:rsidR="0063438B" w:rsidP="00B70C2C" w:rsidRDefault="00B70C2C" w14:paraId="4B6FBB7E" w14:textId="2D13F0BF">
      <w:pPr>
        <w:pStyle w:val="Heading"/>
        <w:rPr>
          <w:rFonts w:ascii="Verdana" w:hAnsi="Verdana" w:cs="Verdana"/>
          <w:caps w:val="0"/>
          <w:sz w:val="20"/>
          <w:szCs w:val="20"/>
        </w:rPr>
      </w:pPr>
      <w:r>
        <w:rPr>
          <w:rFonts w:ascii="Verdana" w:hAnsi="Verdana" w:cs="Verdana"/>
          <w:sz w:val="20"/>
          <w:szCs w:val="20"/>
        </w:rPr>
        <w:t xml:space="preserve">Note: </w:t>
      </w:r>
      <w:r>
        <w:rPr>
          <w:rFonts w:ascii="Verdana" w:hAnsi="Verdana" w:cs="Verdana"/>
          <w:caps w:val="0"/>
          <w:sz w:val="20"/>
          <w:szCs w:val="20"/>
        </w:rPr>
        <w:t>We do not recommend charging for the use of equipment such as children’s play sets, because this implies a degree of responsibility on your behalf.</w:t>
      </w:r>
    </w:p>
    <w:p w:rsidR="00B70C2C" w:rsidP="00B70C2C" w:rsidRDefault="00B70C2C" w14:paraId="118D2DC4" w14:textId="70F44009">
      <w:pPr>
        <w:pStyle w:val="Heading"/>
        <w:rPr>
          <w:rFonts w:ascii="Verdana" w:hAnsi="Verdana" w:cs="Verdana"/>
          <w:sz w:val="22"/>
          <w:szCs w:val="22"/>
        </w:rPr>
      </w:pPr>
      <w:r>
        <w:rPr>
          <w:rFonts w:ascii="Verdana" w:hAnsi="Verdana" w:cs="Verdana"/>
          <w:caps w:val="0"/>
          <w:sz w:val="20"/>
          <w:szCs w:val="20"/>
        </w:rPr>
        <w:br/>
      </w:r>
      <w:r>
        <w:rPr>
          <w:rFonts w:ascii="Verdana" w:hAnsi="Verdana" w:cs="Verdana"/>
          <w:sz w:val="20"/>
          <w:szCs w:val="20"/>
        </w:rPr>
        <w:br/>
      </w:r>
      <w:r w:rsidRPr="00B70C2C">
        <w:t>Liability insurance</w:t>
      </w:r>
      <w:r>
        <w:rPr>
          <w:rFonts w:ascii="PlutoSansMedium" w:hAnsi="PlutoSansMedium"/>
        </w:rPr>
        <w:br/>
      </w:r>
    </w:p>
    <w:p w:rsidR="00B70C2C" w:rsidP="00B70C2C" w:rsidRDefault="00B70C2C" w14:paraId="70216575" w14:textId="77777777">
      <w:pPr>
        <w:pStyle w:val="BasicParagraph"/>
        <w:suppressAutoHyphens/>
        <w:rPr>
          <w:rFonts w:ascii="Verdana" w:hAnsi="Verdana" w:cs="Verdana"/>
          <w:sz w:val="20"/>
          <w:szCs w:val="20"/>
        </w:rPr>
      </w:pPr>
      <w:r>
        <w:rPr>
          <w:rFonts w:ascii="Verdana" w:hAnsi="Verdana" w:cs="Verdana"/>
          <w:sz w:val="20"/>
          <w:szCs w:val="20"/>
        </w:rPr>
        <w:t>It is, unfortunately, a symptom of our modern age that liability insurance is a topic that cannot be ignored. As such, SGS have arranged cover for Garden Openers and Organisers of plant sales.</w:t>
      </w:r>
    </w:p>
    <w:p w:rsidR="00B70C2C" w:rsidP="00B70C2C" w:rsidRDefault="00B70C2C" w14:paraId="4C3E2E9E" w14:textId="77777777">
      <w:pPr>
        <w:pStyle w:val="BasicParagraph"/>
        <w:suppressAutoHyphens/>
        <w:rPr>
          <w:rFonts w:ascii="Verdana" w:hAnsi="Verdana" w:cs="Verdana"/>
          <w:sz w:val="20"/>
          <w:szCs w:val="20"/>
        </w:rPr>
      </w:pPr>
    </w:p>
    <w:p w:rsidR="00B70C2C" w:rsidP="00B70C2C" w:rsidRDefault="00B70C2C" w14:paraId="088F39A5" w14:textId="7FB644A9">
      <w:pPr>
        <w:pStyle w:val="BasicParagraph"/>
        <w:suppressAutoHyphens/>
        <w:rPr>
          <w:rFonts w:ascii="Verdana" w:hAnsi="Verdana" w:cs="Verdana"/>
          <w:sz w:val="20"/>
          <w:szCs w:val="20"/>
        </w:rPr>
      </w:pPr>
      <w:r>
        <w:rPr>
          <w:rFonts w:ascii="Verdana" w:hAnsi="Verdana" w:cs="Verdana"/>
          <w:sz w:val="20"/>
          <w:szCs w:val="20"/>
        </w:rPr>
        <w:t xml:space="preserve">The </w:t>
      </w:r>
      <w:r w:rsidR="00F90094">
        <w:rPr>
          <w:rFonts w:ascii="Verdana" w:hAnsi="Verdana" w:cs="Verdana"/>
          <w:sz w:val="20"/>
          <w:szCs w:val="20"/>
        </w:rPr>
        <w:t>‘</w:t>
      </w:r>
      <w:r>
        <w:rPr>
          <w:rFonts w:ascii="Verdana" w:hAnsi="Verdana" w:cs="Verdana"/>
          <w:sz w:val="20"/>
          <w:szCs w:val="20"/>
        </w:rPr>
        <w:t>liability</w:t>
      </w:r>
      <w:r w:rsidR="00F90094">
        <w:rPr>
          <w:rFonts w:ascii="Verdana" w:hAnsi="Verdana" w:cs="Verdana"/>
          <w:sz w:val="20"/>
          <w:szCs w:val="20"/>
        </w:rPr>
        <w:t>’</w:t>
      </w:r>
      <w:r>
        <w:rPr>
          <w:rFonts w:ascii="Verdana" w:hAnsi="Verdana" w:cs="Verdana"/>
          <w:sz w:val="20"/>
          <w:szCs w:val="20"/>
        </w:rPr>
        <w:t xml:space="preserve"> to which we refer is public, employers’ and product liability. It is very easy to get over-concerned on the topic of insurance – trying to cross every </w:t>
      </w:r>
      <w:r w:rsidR="00F90094">
        <w:rPr>
          <w:rFonts w:ascii="Verdana" w:hAnsi="Verdana" w:cs="Verdana"/>
          <w:sz w:val="20"/>
          <w:szCs w:val="20"/>
        </w:rPr>
        <w:t>‘</w:t>
      </w:r>
      <w:r>
        <w:rPr>
          <w:rFonts w:ascii="Verdana" w:hAnsi="Verdana" w:cs="Verdana"/>
          <w:sz w:val="20"/>
          <w:szCs w:val="20"/>
        </w:rPr>
        <w:t>t</w:t>
      </w:r>
      <w:r w:rsidR="00F90094">
        <w:rPr>
          <w:rFonts w:ascii="Verdana" w:hAnsi="Verdana" w:cs="Verdana"/>
          <w:sz w:val="20"/>
          <w:szCs w:val="20"/>
        </w:rPr>
        <w:t>’</w:t>
      </w:r>
      <w:r>
        <w:rPr>
          <w:rFonts w:ascii="Verdana" w:hAnsi="Verdana" w:cs="Verdana"/>
          <w:sz w:val="20"/>
          <w:szCs w:val="20"/>
        </w:rPr>
        <w:t xml:space="preserve"> and dot every </w:t>
      </w:r>
      <w:r w:rsidR="00F90094">
        <w:rPr>
          <w:rFonts w:ascii="Verdana" w:hAnsi="Verdana" w:cs="Verdana"/>
          <w:sz w:val="20"/>
          <w:szCs w:val="20"/>
        </w:rPr>
        <w:t>‘</w:t>
      </w:r>
      <w:proofErr w:type="spellStart"/>
      <w:r>
        <w:rPr>
          <w:rFonts w:ascii="Verdana" w:hAnsi="Verdana" w:cs="Verdana"/>
          <w:sz w:val="20"/>
          <w:szCs w:val="20"/>
        </w:rPr>
        <w:t>i</w:t>
      </w:r>
      <w:proofErr w:type="spellEnd"/>
      <w:r w:rsidR="00F90094">
        <w:rPr>
          <w:rFonts w:ascii="Verdana" w:hAnsi="Verdana" w:cs="Verdana"/>
          <w:sz w:val="20"/>
          <w:szCs w:val="20"/>
        </w:rPr>
        <w:t>’</w:t>
      </w:r>
      <w:r>
        <w:rPr>
          <w:rFonts w:ascii="Verdana" w:hAnsi="Verdana" w:cs="Verdana"/>
          <w:sz w:val="20"/>
          <w:szCs w:val="20"/>
        </w:rPr>
        <w:t xml:space="preserve">. Remember what is </w:t>
      </w:r>
      <w:r w:rsidR="00F90094">
        <w:rPr>
          <w:rFonts w:ascii="Verdana" w:hAnsi="Verdana" w:cs="Verdana"/>
          <w:sz w:val="20"/>
          <w:szCs w:val="20"/>
        </w:rPr>
        <w:t>‘</w:t>
      </w:r>
      <w:r>
        <w:rPr>
          <w:rFonts w:ascii="Verdana" w:hAnsi="Verdana" w:cs="Verdana"/>
          <w:sz w:val="20"/>
          <w:szCs w:val="20"/>
        </w:rPr>
        <w:t>reasonable</w:t>
      </w:r>
      <w:r w:rsidR="00F90094">
        <w:rPr>
          <w:rFonts w:ascii="Verdana" w:hAnsi="Verdana" w:cs="Verdana"/>
          <w:sz w:val="20"/>
          <w:szCs w:val="20"/>
        </w:rPr>
        <w:t>’</w:t>
      </w:r>
      <w:r>
        <w:rPr>
          <w:rFonts w:ascii="Verdana" w:hAnsi="Verdana" w:cs="Verdana"/>
          <w:sz w:val="20"/>
          <w:szCs w:val="20"/>
        </w:rPr>
        <w:t xml:space="preserve"> to expect. If in doubt, please feel free to discuss this with your local helpers or SGS Office.</w:t>
      </w:r>
    </w:p>
    <w:p w:rsidR="00B70C2C" w:rsidP="00B70C2C" w:rsidRDefault="00B70C2C" w14:paraId="79A32509" w14:textId="77777777">
      <w:pPr>
        <w:pStyle w:val="BasicParagraph"/>
        <w:suppressAutoHyphens/>
        <w:rPr>
          <w:rFonts w:ascii="Verdana" w:hAnsi="Verdana" w:cs="Verdana"/>
          <w:sz w:val="20"/>
          <w:szCs w:val="20"/>
        </w:rPr>
      </w:pPr>
    </w:p>
    <w:p w:rsidR="00B70C2C" w:rsidP="005C26B9" w:rsidRDefault="00B70C2C" w14:paraId="02D0D005" w14:textId="77777777">
      <w:pPr>
        <w:pStyle w:val="Paragraph"/>
      </w:pPr>
      <w:r>
        <w:t xml:space="preserve">Public liability </w:t>
      </w:r>
    </w:p>
    <w:p w:rsidR="00B70C2C" w:rsidP="00B70C2C" w:rsidRDefault="00B70C2C" w14:paraId="1FC90C23" w14:textId="77777777">
      <w:pPr>
        <w:pStyle w:val="BasicParagraph"/>
        <w:suppressAutoHyphens/>
        <w:rPr>
          <w:rFonts w:ascii="Verdana" w:hAnsi="Verdana" w:cs="Verdana"/>
          <w:sz w:val="20"/>
          <w:szCs w:val="20"/>
        </w:rPr>
      </w:pPr>
      <w:r>
        <w:rPr>
          <w:rFonts w:ascii="Verdana" w:hAnsi="Verdana" w:cs="Verdana"/>
          <w:sz w:val="20"/>
          <w:szCs w:val="20"/>
        </w:rPr>
        <w:t xml:space="preserve">This is essentially the duty of care, beholden upon all of us, to third parties. We are all expected to behave in a reasonable manner and take all reasonable steps to prevent undue hazard to others. </w:t>
      </w:r>
    </w:p>
    <w:p w:rsidR="00B70C2C" w:rsidP="00B70C2C" w:rsidRDefault="00B70C2C" w14:paraId="7EE356A8" w14:textId="77777777">
      <w:pPr>
        <w:pStyle w:val="BasicParagraph"/>
        <w:suppressAutoHyphens/>
        <w:rPr>
          <w:rFonts w:ascii="Verdana" w:hAnsi="Verdana" w:cs="Verdana"/>
          <w:sz w:val="20"/>
          <w:szCs w:val="20"/>
        </w:rPr>
      </w:pPr>
    </w:p>
    <w:p w:rsidR="00B70C2C" w:rsidP="00B70C2C" w:rsidRDefault="00B70C2C" w14:paraId="728067DC" w14:textId="5BF465CF">
      <w:pPr>
        <w:pStyle w:val="BasicParagraph"/>
        <w:suppressAutoHyphens/>
        <w:rPr>
          <w:rFonts w:ascii="Verdana" w:hAnsi="Verdana" w:cs="Verdana"/>
          <w:sz w:val="20"/>
          <w:szCs w:val="20"/>
        </w:rPr>
      </w:pPr>
      <w:r w:rsidRPr="4437F03D">
        <w:rPr>
          <w:rFonts w:ascii="Verdana" w:hAnsi="Verdana" w:cs="Verdana"/>
          <w:sz w:val="20"/>
          <w:szCs w:val="20"/>
        </w:rPr>
        <w:t>Even with the best will in the world</w:t>
      </w:r>
      <w:r w:rsidRPr="4437F03D" w:rsidR="3CCDA728">
        <w:rPr>
          <w:rFonts w:ascii="Verdana" w:hAnsi="Verdana" w:cs="Verdana"/>
          <w:sz w:val="20"/>
          <w:szCs w:val="20"/>
        </w:rPr>
        <w:t xml:space="preserve">, </w:t>
      </w:r>
      <w:r w:rsidRPr="4437F03D">
        <w:rPr>
          <w:rFonts w:ascii="Verdana" w:hAnsi="Verdana" w:cs="Verdana"/>
          <w:sz w:val="20"/>
          <w:szCs w:val="20"/>
        </w:rPr>
        <w:t>things can go wrong. A person may get injured as a result of your alleged inadequacies, and therefore seek redress. That is why the majority of household insurance policies have a section that gives cover providing protection against these circumstances. In the case of a garden opening or associated events, it is quite easy to think of a situation where something may go wrong. A loose stone step in a path causing a fall</w:t>
      </w:r>
      <w:r w:rsidRPr="4437F03D" w:rsidR="16373CA9">
        <w:rPr>
          <w:rFonts w:ascii="Verdana" w:hAnsi="Verdana" w:cs="Verdana"/>
          <w:sz w:val="20"/>
          <w:szCs w:val="20"/>
        </w:rPr>
        <w:t xml:space="preserve"> or a slippery surface.</w:t>
      </w:r>
    </w:p>
    <w:p w:rsidR="00B70C2C" w:rsidP="00B70C2C" w:rsidRDefault="00B70C2C" w14:paraId="431D5470" w14:textId="77777777">
      <w:pPr>
        <w:pStyle w:val="BasicParagraph"/>
        <w:suppressAutoHyphens/>
        <w:rPr>
          <w:rFonts w:ascii="Verdana" w:hAnsi="Verdana" w:cs="Verdana"/>
          <w:sz w:val="20"/>
          <w:szCs w:val="20"/>
        </w:rPr>
      </w:pPr>
    </w:p>
    <w:p w:rsidR="00B70C2C" w:rsidP="00B70C2C" w:rsidRDefault="00B70C2C" w14:paraId="573D2DB8" w14:textId="77777777">
      <w:pPr>
        <w:pStyle w:val="BasicParagraph"/>
        <w:suppressAutoHyphens/>
        <w:rPr>
          <w:rFonts w:ascii="Verdana" w:hAnsi="Verdana" w:cs="Verdana"/>
          <w:sz w:val="20"/>
          <w:szCs w:val="20"/>
        </w:rPr>
      </w:pPr>
      <w:r>
        <w:rPr>
          <w:rFonts w:ascii="Verdana" w:hAnsi="Verdana" w:cs="Verdana"/>
          <w:sz w:val="20"/>
          <w:szCs w:val="20"/>
        </w:rPr>
        <w:lastRenderedPageBreak/>
        <w:t>SGS public liability insurance covers all owners who open their gardens or hold plant sales for the charity. However, this cover does not apply to garden openings that are not for the benefit of SGS, nor if the Garden Opener has other, more specific public liability insurance in place: for example, where a household, commercial or estate policy already provides cover for public garden opening.</w:t>
      </w:r>
    </w:p>
    <w:p w:rsidR="00B70C2C" w:rsidP="00B70C2C" w:rsidRDefault="00B70C2C" w14:paraId="610FCE4C" w14:textId="77777777">
      <w:pPr>
        <w:pStyle w:val="BasicParagraph"/>
        <w:suppressAutoHyphens/>
        <w:rPr>
          <w:rFonts w:ascii="Verdana" w:hAnsi="Verdana" w:cs="Verdana"/>
          <w:sz w:val="20"/>
          <w:szCs w:val="20"/>
        </w:rPr>
      </w:pPr>
    </w:p>
    <w:p w:rsidR="00B70C2C" w:rsidP="005C26B9" w:rsidRDefault="00B70C2C" w14:paraId="366A2D60" w14:textId="77777777">
      <w:pPr>
        <w:pStyle w:val="Paragraph"/>
      </w:pPr>
      <w:r>
        <w:t xml:space="preserve">Employers’ liability </w:t>
      </w:r>
    </w:p>
    <w:p w:rsidR="00B70C2C" w:rsidP="00B70C2C" w:rsidRDefault="00B70C2C" w14:paraId="225B87B4" w14:textId="77777777">
      <w:pPr>
        <w:pStyle w:val="BasicParagraph"/>
        <w:suppressAutoHyphens/>
        <w:rPr>
          <w:rFonts w:ascii="Verdana" w:hAnsi="Verdana" w:cs="Verdana"/>
          <w:sz w:val="20"/>
          <w:szCs w:val="20"/>
        </w:rPr>
      </w:pPr>
      <w:r>
        <w:rPr>
          <w:rFonts w:ascii="Verdana" w:hAnsi="Verdana" w:cs="Verdana"/>
          <w:sz w:val="20"/>
          <w:szCs w:val="20"/>
        </w:rPr>
        <w:t>In the same vein, SGS cover extends to include employers’ liability insurance in respect of Volunteers who help Garden Openers with the preparation of a garden opening or with its smooth running. This insurance also includes casual and occasional employees in so far as they have been involved with an SGS event.</w:t>
      </w:r>
    </w:p>
    <w:p w:rsidR="00B70C2C" w:rsidP="00B70C2C" w:rsidRDefault="00B70C2C" w14:paraId="2C71D756" w14:textId="77777777">
      <w:pPr>
        <w:pStyle w:val="BasicParagraph"/>
        <w:suppressAutoHyphens/>
        <w:rPr>
          <w:rFonts w:ascii="Verdana" w:hAnsi="Verdana" w:cs="Verdana"/>
          <w:sz w:val="20"/>
          <w:szCs w:val="20"/>
        </w:rPr>
      </w:pPr>
    </w:p>
    <w:p w:rsidR="00B70C2C" w:rsidP="005C26B9" w:rsidRDefault="00B70C2C" w14:paraId="265EDB01" w14:textId="77777777">
      <w:pPr>
        <w:pStyle w:val="Paragraph"/>
      </w:pPr>
      <w:r>
        <w:t>Product liability</w:t>
      </w:r>
    </w:p>
    <w:p w:rsidR="005C26B9" w:rsidP="005C26B9" w:rsidRDefault="00B70C2C" w14:paraId="50AF82BC" w14:textId="0ABEE8B6">
      <w:pPr>
        <w:pStyle w:val="BasicParagraph"/>
        <w:suppressAutoHyphens/>
        <w:rPr>
          <w:rFonts w:ascii="Verdana" w:hAnsi="Verdana" w:cs="Verdana"/>
          <w:sz w:val="20"/>
          <w:szCs w:val="20"/>
        </w:rPr>
      </w:pPr>
      <w:r>
        <w:rPr>
          <w:rFonts w:ascii="Verdana" w:hAnsi="Verdana" w:cs="Verdana"/>
          <w:sz w:val="20"/>
          <w:szCs w:val="20"/>
        </w:rPr>
        <w:t>Producers have a responsibility for any injuries caused by their products. In the instance of a garden opening, one possible area of liability is the provision of teas and the food sold. Providing teas and food is a potentially fraught area. It would be absurd for a Volunteer who has provided scones etc. to take out a product liability policy, or even read every word on the</w:t>
      </w:r>
      <w:r w:rsidR="005C26B9">
        <w:rPr>
          <w:rFonts w:ascii="Verdana" w:hAnsi="Verdana" w:cs="Verdana"/>
          <w:sz w:val="20"/>
          <w:szCs w:val="20"/>
        </w:rPr>
        <w:t xml:space="preserve"> subject produced by the Food Standards Agency. We would expect the word </w:t>
      </w:r>
      <w:r w:rsidR="00F90094">
        <w:rPr>
          <w:rFonts w:ascii="Verdana" w:hAnsi="Verdana" w:cs="Verdana"/>
          <w:sz w:val="20"/>
          <w:szCs w:val="20"/>
        </w:rPr>
        <w:t>‘</w:t>
      </w:r>
      <w:r w:rsidR="005C26B9">
        <w:rPr>
          <w:rFonts w:ascii="Verdana" w:hAnsi="Verdana" w:cs="Verdana"/>
          <w:sz w:val="20"/>
          <w:szCs w:val="20"/>
        </w:rPr>
        <w:t>reasonable</w:t>
      </w:r>
      <w:r w:rsidR="00F90094">
        <w:rPr>
          <w:rFonts w:ascii="Verdana" w:hAnsi="Verdana" w:cs="Verdana"/>
          <w:sz w:val="20"/>
          <w:szCs w:val="20"/>
        </w:rPr>
        <w:t>’</w:t>
      </w:r>
      <w:r w:rsidR="005C26B9">
        <w:rPr>
          <w:rFonts w:ascii="Verdana" w:hAnsi="Verdana" w:cs="Verdana"/>
          <w:sz w:val="20"/>
          <w:szCs w:val="20"/>
        </w:rPr>
        <w:t xml:space="preserve"> to come into play in any claim – we are not talking here of a commercial enterprise such as a restaurant, where different and perhaps higher standards would apply. All one can expect is that </w:t>
      </w:r>
      <w:r w:rsidR="00F90094">
        <w:rPr>
          <w:rFonts w:ascii="Verdana" w:hAnsi="Verdana" w:cs="Verdana"/>
          <w:sz w:val="20"/>
          <w:szCs w:val="20"/>
        </w:rPr>
        <w:t>‘</w:t>
      </w:r>
      <w:r w:rsidR="005C26B9">
        <w:rPr>
          <w:rFonts w:ascii="Verdana" w:hAnsi="Verdana" w:cs="Verdana"/>
          <w:sz w:val="20"/>
          <w:szCs w:val="20"/>
        </w:rPr>
        <w:t>all reasonable precautions</w:t>
      </w:r>
      <w:r w:rsidR="00F90094">
        <w:rPr>
          <w:rFonts w:ascii="Verdana" w:hAnsi="Verdana" w:cs="Verdana"/>
          <w:sz w:val="20"/>
          <w:szCs w:val="20"/>
        </w:rPr>
        <w:t>’</w:t>
      </w:r>
      <w:r w:rsidR="005C26B9">
        <w:rPr>
          <w:rFonts w:ascii="Verdana" w:hAnsi="Verdana" w:cs="Verdana"/>
          <w:sz w:val="20"/>
          <w:szCs w:val="20"/>
        </w:rPr>
        <w:t xml:space="preserve"> are taken to prevent injury to third parties. However, having the cover is a better option than not having it, and so SGS policy provides such cover.</w:t>
      </w:r>
    </w:p>
    <w:p w:rsidR="005C26B9" w:rsidP="005C26B9" w:rsidRDefault="005C26B9" w14:paraId="78374860" w14:textId="77777777">
      <w:pPr>
        <w:pStyle w:val="BasicParagraph"/>
        <w:suppressAutoHyphens/>
        <w:rPr>
          <w:rFonts w:ascii="Verdana" w:hAnsi="Verdana" w:cs="Verdana"/>
          <w:sz w:val="20"/>
          <w:szCs w:val="20"/>
        </w:rPr>
      </w:pPr>
    </w:p>
    <w:p w:rsidR="005C26B9" w:rsidP="005C26B9" w:rsidRDefault="005C26B9" w14:paraId="7BE08228" w14:textId="77777777">
      <w:pPr>
        <w:pStyle w:val="BasicParagraph"/>
        <w:suppressAutoHyphens/>
        <w:rPr>
          <w:rFonts w:ascii="Verdana" w:hAnsi="Verdana" w:cs="Verdana"/>
          <w:sz w:val="20"/>
          <w:szCs w:val="20"/>
        </w:rPr>
      </w:pPr>
      <w:r>
        <w:rPr>
          <w:rFonts w:ascii="Verdana" w:hAnsi="Verdana" w:cs="Verdana"/>
          <w:sz w:val="20"/>
          <w:szCs w:val="20"/>
        </w:rPr>
        <w:t>It is equally important for stallholders to carry their own product liability insurance. If they do not, and a product’s claim does arise, you as the host may be targeted.</w:t>
      </w:r>
    </w:p>
    <w:p w:rsidR="00971C56" w:rsidP="00971C56" w:rsidRDefault="00971C56" w14:paraId="67A7F717" w14:textId="77777777">
      <w:pPr>
        <w:pStyle w:val="BasicParagraph"/>
        <w:suppressAutoHyphens/>
        <w:rPr>
          <w:rFonts w:ascii="Verdana" w:hAnsi="Verdana" w:cs="Verdana"/>
          <w:sz w:val="20"/>
          <w:szCs w:val="20"/>
          <w:lang w:val="en-US"/>
        </w:rPr>
      </w:pPr>
    </w:p>
    <w:p w:rsidRPr="00C21A07" w:rsidR="00971C56" w:rsidP="00971C56" w:rsidRDefault="00971C56" w14:paraId="47CD82CD" w14:textId="77FAB2BD">
      <w:pPr>
        <w:pStyle w:val="BasicParagraph"/>
        <w:suppressAutoHyphens/>
        <w:rPr>
          <w:rFonts w:ascii="Verdana" w:hAnsi="Verdana" w:cs="Verdana"/>
          <w:b/>
          <w:bCs/>
          <w:i/>
          <w:iCs/>
          <w:sz w:val="20"/>
          <w:szCs w:val="20"/>
          <w:u w:val="single"/>
        </w:rPr>
      </w:pPr>
      <w:r w:rsidRPr="00C21A07">
        <w:rPr>
          <w:rFonts w:ascii="Verdana" w:hAnsi="Verdana" w:cs="Verdana"/>
          <w:b/>
          <w:bCs/>
          <w:i/>
          <w:iCs/>
          <w:sz w:val="20"/>
          <w:szCs w:val="20"/>
          <w:u w:val="single"/>
          <w:lang w:val="en-US"/>
        </w:rPr>
        <w:t>Guidance in the event of an accident:</w:t>
      </w:r>
    </w:p>
    <w:p w:rsidR="00971C56" w:rsidP="00971C56" w:rsidRDefault="00971C56" w14:paraId="321FC4BF" w14:textId="66248E22">
      <w:pPr>
        <w:pStyle w:val="BasicParagraph"/>
        <w:suppressAutoHyphens/>
        <w:rPr>
          <w:rFonts w:ascii="Verdana" w:hAnsi="Verdana" w:cs="Verdana"/>
          <w:sz w:val="20"/>
          <w:szCs w:val="20"/>
          <w:lang w:val="en-US"/>
        </w:rPr>
      </w:pPr>
      <w:r w:rsidRPr="00971C56">
        <w:rPr>
          <w:rFonts w:ascii="Verdana" w:hAnsi="Verdana" w:cs="Verdana"/>
          <w:sz w:val="20"/>
          <w:szCs w:val="20"/>
          <w:lang w:val="en-US"/>
        </w:rPr>
        <w:t> </w:t>
      </w:r>
    </w:p>
    <w:p w:rsidRPr="00971C56" w:rsidR="00845DD8" w:rsidP="00845DD8" w:rsidRDefault="00845DD8" w14:paraId="4052E054" w14:textId="1A5F1089">
      <w:pPr>
        <w:pStyle w:val="BasicParagraph"/>
        <w:suppressAutoHyphens/>
        <w:rPr>
          <w:rFonts w:ascii="Verdana" w:hAnsi="Verdana" w:cs="Verdana"/>
          <w:sz w:val="20"/>
          <w:szCs w:val="20"/>
        </w:rPr>
      </w:pPr>
      <w:r>
        <w:rPr>
          <w:rFonts w:ascii="Verdana" w:hAnsi="Verdana" w:cs="Verdana"/>
          <w:sz w:val="20"/>
          <w:szCs w:val="20"/>
          <w:lang w:val="en-US"/>
        </w:rPr>
        <w:t>Having an accident</w:t>
      </w:r>
      <w:r w:rsidR="006F5602">
        <w:rPr>
          <w:rFonts w:ascii="Verdana" w:hAnsi="Verdana" w:cs="Verdana"/>
          <w:sz w:val="20"/>
          <w:szCs w:val="20"/>
          <w:lang w:val="en-US"/>
        </w:rPr>
        <w:t>/ incident</w:t>
      </w:r>
      <w:r>
        <w:rPr>
          <w:rFonts w:ascii="Verdana" w:hAnsi="Verdana" w:cs="Verdana"/>
          <w:sz w:val="20"/>
          <w:szCs w:val="20"/>
          <w:lang w:val="en-US"/>
        </w:rPr>
        <w:t xml:space="preserve"> of any kind at your opening can be very stressful and upsetting. Your District </w:t>
      </w:r>
      <w:proofErr w:type="spellStart"/>
      <w:r>
        <w:rPr>
          <w:rFonts w:ascii="Verdana" w:hAnsi="Verdana" w:cs="Verdana"/>
          <w:sz w:val="20"/>
          <w:szCs w:val="20"/>
          <w:lang w:val="en-US"/>
        </w:rPr>
        <w:t>Organiser</w:t>
      </w:r>
      <w:proofErr w:type="spellEnd"/>
      <w:r>
        <w:rPr>
          <w:rFonts w:ascii="Verdana" w:hAnsi="Verdana" w:cs="Verdana"/>
          <w:sz w:val="20"/>
          <w:szCs w:val="20"/>
          <w:lang w:val="en-US"/>
        </w:rPr>
        <w:t xml:space="preserve"> </w:t>
      </w:r>
      <w:r w:rsidR="00FD4352">
        <w:rPr>
          <w:rFonts w:ascii="Verdana" w:hAnsi="Verdana" w:cs="Verdana"/>
          <w:sz w:val="20"/>
          <w:szCs w:val="20"/>
          <w:lang w:val="en-US"/>
        </w:rPr>
        <w:t xml:space="preserve">(DO) </w:t>
      </w:r>
      <w:r>
        <w:rPr>
          <w:rFonts w:ascii="Verdana" w:hAnsi="Verdana" w:cs="Verdana"/>
          <w:sz w:val="20"/>
          <w:szCs w:val="20"/>
          <w:lang w:val="en-US"/>
        </w:rPr>
        <w:t xml:space="preserve">and Head Office are here to help you. It is quite likely that a member of the District team will already be at your opening and will be able to assist you at the time. However, if this is not the case, please contact your District </w:t>
      </w:r>
      <w:proofErr w:type="spellStart"/>
      <w:r>
        <w:rPr>
          <w:rFonts w:ascii="Verdana" w:hAnsi="Verdana" w:cs="Verdana"/>
          <w:sz w:val="20"/>
          <w:szCs w:val="20"/>
          <w:lang w:val="en-US"/>
        </w:rPr>
        <w:t>Organiser</w:t>
      </w:r>
      <w:proofErr w:type="spellEnd"/>
      <w:r>
        <w:rPr>
          <w:rFonts w:ascii="Verdana" w:hAnsi="Verdana" w:cs="Verdana"/>
          <w:sz w:val="20"/>
          <w:szCs w:val="20"/>
          <w:lang w:val="en-US"/>
        </w:rPr>
        <w:t xml:space="preserve"> as soon as possible so that he/ she can support you through the process of documenting and reporting the </w:t>
      </w:r>
      <w:r w:rsidR="006F5602">
        <w:rPr>
          <w:rFonts w:ascii="Verdana" w:hAnsi="Verdana" w:cs="Verdana"/>
          <w:sz w:val="20"/>
          <w:szCs w:val="20"/>
          <w:lang w:val="en-US"/>
        </w:rPr>
        <w:t xml:space="preserve">accident/ </w:t>
      </w:r>
      <w:r>
        <w:rPr>
          <w:rFonts w:ascii="Verdana" w:hAnsi="Verdana" w:cs="Verdana"/>
          <w:sz w:val="20"/>
          <w:szCs w:val="20"/>
          <w:lang w:val="en-US"/>
        </w:rPr>
        <w:t xml:space="preserve">incident.  It is very important that you inform your DO and Head Office about any accident that occurs, or any </w:t>
      </w:r>
      <w:r w:rsidR="00717BF2">
        <w:rPr>
          <w:rFonts w:ascii="Verdana" w:hAnsi="Verdana" w:cs="Verdana"/>
          <w:sz w:val="20"/>
          <w:szCs w:val="20"/>
          <w:lang w:val="en-US"/>
        </w:rPr>
        <w:t>incident such as an</w:t>
      </w:r>
      <w:r>
        <w:rPr>
          <w:rFonts w:ascii="Verdana" w:hAnsi="Verdana" w:cs="Verdana"/>
          <w:sz w:val="20"/>
          <w:szCs w:val="20"/>
          <w:lang w:val="en-US"/>
        </w:rPr>
        <w:t xml:space="preserve"> allergi</w:t>
      </w:r>
      <w:r w:rsidR="00717BF2">
        <w:rPr>
          <w:rFonts w:ascii="Verdana" w:hAnsi="Verdana" w:cs="Verdana"/>
          <w:sz w:val="20"/>
          <w:szCs w:val="20"/>
          <w:lang w:val="en-US"/>
        </w:rPr>
        <w:t>c reaction</w:t>
      </w:r>
      <w:r>
        <w:rPr>
          <w:rFonts w:ascii="Verdana" w:hAnsi="Verdana" w:cs="Verdana"/>
          <w:sz w:val="20"/>
          <w:szCs w:val="20"/>
          <w:lang w:val="en-US"/>
        </w:rPr>
        <w:t xml:space="preserve"> or food poisoning. </w:t>
      </w:r>
    </w:p>
    <w:p w:rsidRPr="00971C56" w:rsidR="00845DD8" w:rsidP="00971C56" w:rsidRDefault="00845DD8" w14:paraId="236DA4AA" w14:textId="77777777">
      <w:pPr>
        <w:pStyle w:val="BasicParagraph"/>
        <w:suppressAutoHyphens/>
        <w:rPr>
          <w:rFonts w:ascii="Verdana" w:hAnsi="Verdana" w:cs="Verdana"/>
          <w:sz w:val="20"/>
          <w:szCs w:val="20"/>
        </w:rPr>
      </w:pPr>
    </w:p>
    <w:p w:rsidRPr="00971C56" w:rsidR="00971C56" w:rsidP="00971C56" w:rsidRDefault="00971C56" w14:paraId="07CBAECE" w14:textId="7E80A287">
      <w:pPr>
        <w:pStyle w:val="BasicParagraph"/>
        <w:numPr>
          <w:ilvl w:val="0"/>
          <w:numId w:val="12"/>
        </w:numPr>
        <w:suppressAutoHyphens/>
        <w:rPr>
          <w:rFonts w:ascii="Verdana" w:hAnsi="Verdana" w:cs="Verdana"/>
          <w:sz w:val="20"/>
          <w:szCs w:val="20"/>
        </w:rPr>
      </w:pPr>
      <w:r w:rsidRPr="00971C56">
        <w:rPr>
          <w:rFonts w:ascii="Verdana" w:hAnsi="Verdana" w:cs="Verdana"/>
          <w:sz w:val="20"/>
          <w:szCs w:val="20"/>
          <w:lang w:val="en-US"/>
        </w:rPr>
        <w:t xml:space="preserve">Please do not make any admissions or concessions without speaking to </w:t>
      </w:r>
      <w:proofErr w:type="spellStart"/>
      <w:r w:rsidRPr="00971C56">
        <w:rPr>
          <w:rFonts w:ascii="Verdana" w:hAnsi="Verdana" w:cs="Verdana"/>
          <w:sz w:val="20"/>
          <w:szCs w:val="20"/>
          <w:lang w:val="en-US"/>
        </w:rPr>
        <w:t>Lycetts</w:t>
      </w:r>
      <w:proofErr w:type="spellEnd"/>
      <w:r>
        <w:rPr>
          <w:rFonts w:ascii="Verdana" w:hAnsi="Verdana" w:cs="Verdana"/>
          <w:sz w:val="20"/>
          <w:szCs w:val="20"/>
          <w:lang w:val="en-US"/>
        </w:rPr>
        <w:t>, our insurer,</w:t>
      </w:r>
      <w:r w:rsidRPr="00971C56">
        <w:rPr>
          <w:rFonts w:ascii="Verdana" w:hAnsi="Verdana" w:cs="Verdana"/>
          <w:sz w:val="20"/>
          <w:szCs w:val="20"/>
          <w:lang w:val="en-US"/>
        </w:rPr>
        <w:t xml:space="preserve"> first.</w:t>
      </w:r>
    </w:p>
    <w:p w:rsidRPr="00971C56" w:rsidR="00971C56" w:rsidP="00971C56" w:rsidRDefault="00971C56" w14:paraId="2BFDB907" w14:textId="0A8F18EE">
      <w:pPr>
        <w:pStyle w:val="BasicParagraph"/>
        <w:numPr>
          <w:ilvl w:val="0"/>
          <w:numId w:val="12"/>
        </w:numPr>
        <w:suppressAutoHyphens/>
        <w:rPr>
          <w:rFonts w:ascii="Verdana" w:hAnsi="Verdana" w:cs="Verdana"/>
          <w:sz w:val="20"/>
          <w:szCs w:val="20"/>
        </w:rPr>
      </w:pPr>
      <w:r w:rsidRPr="00971C56">
        <w:rPr>
          <w:rFonts w:ascii="Verdana" w:hAnsi="Verdana" w:cs="Verdana"/>
          <w:sz w:val="20"/>
          <w:szCs w:val="20"/>
          <w:lang w:val="en-US"/>
        </w:rPr>
        <w:t xml:space="preserve">It is essential that </w:t>
      </w:r>
      <w:r>
        <w:rPr>
          <w:rFonts w:ascii="Verdana" w:hAnsi="Verdana" w:cs="Verdana"/>
          <w:sz w:val="20"/>
          <w:szCs w:val="20"/>
          <w:lang w:val="en-US"/>
        </w:rPr>
        <w:t xml:space="preserve">our </w:t>
      </w:r>
      <w:r w:rsidRPr="00971C56">
        <w:rPr>
          <w:rFonts w:ascii="Verdana" w:hAnsi="Verdana" w:cs="Verdana"/>
          <w:sz w:val="20"/>
          <w:szCs w:val="20"/>
          <w:lang w:val="en-US"/>
        </w:rPr>
        <w:t>insurers are notified as quickly as possible, so please ensure that as soon as something happens that may result in a claim</w:t>
      </w:r>
      <w:r>
        <w:rPr>
          <w:rFonts w:ascii="Verdana" w:hAnsi="Verdana" w:cs="Verdana"/>
          <w:sz w:val="20"/>
          <w:szCs w:val="20"/>
          <w:lang w:val="en-US"/>
        </w:rPr>
        <w:t>,</w:t>
      </w:r>
      <w:r w:rsidRPr="00971C56">
        <w:rPr>
          <w:rFonts w:ascii="Verdana" w:hAnsi="Verdana" w:cs="Verdana"/>
          <w:sz w:val="20"/>
          <w:szCs w:val="20"/>
          <w:lang w:val="en-US"/>
        </w:rPr>
        <w:t xml:space="preserve"> you contact </w:t>
      </w:r>
      <w:proofErr w:type="spellStart"/>
      <w:r w:rsidRPr="00971C56">
        <w:rPr>
          <w:rFonts w:ascii="Verdana" w:hAnsi="Verdana" w:cs="Verdana"/>
          <w:sz w:val="20"/>
          <w:szCs w:val="20"/>
          <w:lang w:val="en-US"/>
        </w:rPr>
        <w:t>Lycetts</w:t>
      </w:r>
      <w:proofErr w:type="spellEnd"/>
      <w:r w:rsidRPr="00971C56">
        <w:rPr>
          <w:rFonts w:ascii="Verdana" w:hAnsi="Verdana" w:cs="Verdana"/>
          <w:sz w:val="20"/>
          <w:szCs w:val="20"/>
          <w:lang w:val="en-US"/>
        </w:rPr>
        <w:t xml:space="preserve">. The easiest way to do this is by telephone: 0131 225 9119. They will ask you questions and take down all the details that they require. </w:t>
      </w:r>
    </w:p>
    <w:p w:rsidRPr="00971C56" w:rsidR="00971C56" w:rsidP="00971C56" w:rsidRDefault="00971C56" w14:paraId="3FB0111E" w14:textId="26B29209">
      <w:pPr>
        <w:pStyle w:val="BasicParagraph"/>
        <w:numPr>
          <w:ilvl w:val="0"/>
          <w:numId w:val="12"/>
        </w:numPr>
        <w:suppressAutoHyphens/>
        <w:rPr>
          <w:rFonts w:ascii="Verdana" w:hAnsi="Verdana" w:cs="Verdana"/>
          <w:sz w:val="20"/>
          <w:szCs w:val="20"/>
        </w:rPr>
      </w:pPr>
      <w:r w:rsidRPr="00971C56">
        <w:rPr>
          <w:rFonts w:ascii="Verdana" w:hAnsi="Verdana" w:cs="Verdana"/>
          <w:sz w:val="20"/>
          <w:szCs w:val="20"/>
          <w:lang w:val="en-US"/>
        </w:rPr>
        <w:t>To help you answer their questions you should try and record as much information about the accident as possible such as</w:t>
      </w:r>
      <w:r w:rsidR="008C57A3">
        <w:rPr>
          <w:rFonts w:ascii="Verdana" w:hAnsi="Verdana" w:cs="Verdana"/>
          <w:sz w:val="20"/>
          <w:szCs w:val="20"/>
          <w:lang w:val="en-US"/>
        </w:rPr>
        <w:t>:</w:t>
      </w:r>
    </w:p>
    <w:p w:rsidRPr="00971C56" w:rsidR="00971C56" w:rsidP="00971C56" w:rsidRDefault="00971C56" w14:paraId="608D81FD" w14:textId="77777777">
      <w:pPr>
        <w:pStyle w:val="BasicParagraph"/>
        <w:numPr>
          <w:ilvl w:val="1"/>
          <w:numId w:val="12"/>
        </w:numPr>
        <w:suppressAutoHyphens/>
        <w:rPr>
          <w:rFonts w:ascii="Verdana" w:hAnsi="Verdana" w:cs="Verdana"/>
          <w:sz w:val="20"/>
          <w:szCs w:val="20"/>
        </w:rPr>
      </w:pPr>
      <w:r w:rsidRPr="00971C56">
        <w:rPr>
          <w:rFonts w:ascii="Verdana" w:hAnsi="Verdana" w:cs="Verdana"/>
          <w:sz w:val="20"/>
          <w:szCs w:val="20"/>
          <w:lang w:val="en-US"/>
        </w:rPr>
        <w:t>Names and contact information of the injured persons and witnesses</w:t>
      </w:r>
    </w:p>
    <w:p w:rsidRPr="00971C56" w:rsidR="00971C56" w:rsidP="00971C56" w:rsidRDefault="00971C56" w14:paraId="2FC0BBCD" w14:textId="77777777">
      <w:pPr>
        <w:pStyle w:val="BasicParagraph"/>
        <w:numPr>
          <w:ilvl w:val="1"/>
          <w:numId w:val="12"/>
        </w:numPr>
        <w:suppressAutoHyphens/>
        <w:rPr>
          <w:rFonts w:ascii="Verdana" w:hAnsi="Verdana" w:cs="Verdana"/>
          <w:sz w:val="20"/>
          <w:szCs w:val="20"/>
        </w:rPr>
      </w:pPr>
      <w:r w:rsidRPr="00971C56">
        <w:rPr>
          <w:rFonts w:ascii="Verdana" w:hAnsi="Verdana" w:cs="Verdana"/>
          <w:sz w:val="20"/>
          <w:szCs w:val="20"/>
          <w:lang w:val="en-US"/>
        </w:rPr>
        <w:t>Photos of the accident</w:t>
      </w:r>
    </w:p>
    <w:p w:rsidRPr="001A40E7" w:rsidR="00971C56" w:rsidP="00971C56" w:rsidRDefault="00971C56" w14:paraId="0FF168BD" w14:textId="1AF02DF1">
      <w:pPr>
        <w:pStyle w:val="BasicParagraph"/>
        <w:numPr>
          <w:ilvl w:val="0"/>
          <w:numId w:val="12"/>
        </w:numPr>
        <w:suppressAutoHyphens/>
        <w:rPr>
          <w:rFonts w:ascii="Verdana" w:hAnsi="Verdana" w:cs="Verdana"/>
          <w:sz w:val="20"/>
          <w:szCs w:val="20"/>
        </w:rPr>
      </w:pPr>
      <w:r w:rsidRPr="00971C56">
        <w:rPr>
          <w:rFonts w:ascii="Verdana" w:hAnsi="Verdana" w:cs="Verdana"/>
          <w:sz w:val="20"/>
          <w:szCs w:val="20"/>
          <w:lang w:val="en-US"/>
        </w:rPr>
        <w:lastRenderedPageBreak/>
        <w:t xml:space="preserve">If you have any doubt about how to proceed please contact our insurers at </w:t>
      </w:r>
      <w:proofErr w:type="spellStart"/>
      <w:r w:rsidRPr="00971C56">
        <w:rPr>
          <w:rFonts w:ascii="Verdana" w:hAnsi="Verdana" w:cs="Verdana"/>
          <w:sz w:val="20"/>
          <w:szCs w:val="20"/>
          <w:lang w:val="en-US"/>
        </w:rPr>
        <w:t>Lycetts</w:t>
      </w:r>
      <w:proofErr w:type="spellEnd"/>
      <w:r w:rsidRPr="00971C56">
        <w:rPr>
          <w:rFonts w:ascii="Verdana" w:hAnsi="Verdana" w:cs="Verdana"/>
          <w:sz w:val="20"/>
          <w:szCs w:val="20"/>
          <w:lang w:val="en-US"/>
        </w:rPr>
        <w:t>, either James Innes (</w:t>
      </w:r>
      <w:hyperlink w:history="1" r:id="rId32">
        <w:r w:rsidRPr="00971C56">
          <w:rPr>
            <w:rStyle w:val="Hyperlink"/>
            <w:rFonts w:ascii="Verdana" w:hAnsi="Verdana" w:cs="Verdana"/>
            <w:sz w:val="20"/>
            <w:szCs w:val="20"/>
            <w:lang w:val="en-US"/>
          </w:rPr>
          <w:t>james.innes@lycetts.co.uk</w:t>
        </w:r>
      </w:hyperlink>
      <w:r w:rsidRPr="00971C56">
        <w:rPr>
          <w:rFonts w:ascii="Verdana" w:hAnsi="Verdana" w:cs="Verdana"/>
          <w:sz w:val="20"/>
          <w:szCs w:val="20"/>
          <w:lang w:val="en-US"/>
        </w:rPr>
        <w:t>) or Andy Cooper (</w:t>
      </w:r>
      <w:hyperlink w:history="1" r:id="rId33">
        <w:r w:rsidRPr="00971C56">
          <w:rPr>
            <w:rStyle w:val="Hyperlink"/>
            <w:rFonts w:ascii="Verdana" w:hAnsi="Verdana" w:cs="Verdana"/>
            <w:sz w:val="20"/>
            <w:szCs w:val="20"/>
            <w:lang w:val="en-US"/>
          </w:rPr>
          <w:t>andy.cooper@lycetts.co.uk</w:t>
        </w:r>
      </w:hyperlink>
      <w:r w:rsidRPr="00971C56">
        <w:rPr>
          <w:rFonts w:ascii="Verdana" w:hAnsi="Verdana" w:cs="Verdana"/>
          <w:sz w:val="20"/>
          <w:szCs w:val="20"/>
          <w:lang w:val="en-US"/>
        </w:rPr>
        <w:t>) or telephone 0131 225 9119.</w:t>
      </w:r>
    </w:p>
    <w:p w:rsidR="001678BE" w:rsidP="001678BE" w:rsidRDefault="001678BE" w14:paraId="4ECCFBCC" w14:textId="77777777">
      <w:pPr>
        <w:pStyle w:val="BasicParagraph"/>
        <w:suppressAutoHyphens/>
        <w:rPr>
          <w:rFonts w:ascii="Verdana" w:hAnsi="Verdana" w:cs="Verdana"/>
          <w:sz w:val="20"/>
          <w:szCs w:val="20"/>
          <w:lang w:val="en-US"/>
        </w:rPr>
      </w:pPr>
    </w:p>
    <w:p w:rsidR="005C26B9" w:rsidP="005C26B9" w:rsidRDefault="005C26B9" w14:paraId="45004AAA" w14:textId="77777777">
      <w:pPr>
        <w:pStyle w:val="BasicParagraph"/>
        <w:suppressAutoHyphens/>
        <w:rPr>
          <w:rFonts w:ascii="PlutoSansMedium" w:hAnsi="PlutoSansMedium" w:cs="PlutoSansMedium"/>
          <w:caps/>
          <w:sz w:val="30"/>
          <w:szCs w:val="30"/>
        </w:rPr>
      </w:pPr>
    </w:p>
    <w:p w:rsidR="005C26B9" w:rsidP="005C26B9" w:rsidRDefault="005C26B9" w14:paraId="373D2ACF" w14:textId="77777777">
      <w:pPr>
        <w:pStyle w:val="Heading"/>
      </w:pPr>
      <w:r>
        <w:t>Security/Theft/Breakages</w:t>
      </w:r>
    </w:p>
    <w:p w:rsidR="005C26B9" w:rsidP="005C26B9" w:rsidRDefault="005C26B9" w14:paraId="40A012E1" w14:textId="77777777">
      <w:pPr>
        <w:pStyle w:val="BasicParagraph"/>
        <w:suppressAutoHyphens/>
        <w:rPr>
          <w:rFonts w:ascii="Verdana" w:hAnsi="Verdana" w:cs="Verdana"/>
          <w:sz w:val="22"/>
          <w:szCs w:val="22"/>
        </w:rPr>
      </w:pPr>
    </w:p>
    <w:p w:rsidR="005C26B9" w:rsidP="005C26B9" w:rsidRDefault="782655C7" w14:paraId="580106BF" w14:textId="006E2D53">
      <w:pPr>
        <w:pStyle w:val="BasicParagraph"/>
        <w:suppressAutoHyphens/>
        <w:rPr>
          <w:rFonts w:ascii="Verdana" w:hAnsi="Verdana" w:cs="Verdana"/>
          <w:sz w:val="20"/>
          <w:szCs w:val="20"/>
        </w:rPr>
      </w:pPr>
      <w:r w:rsidRPr="4437F03D">
        <w:rPr>
          <w:rFonts w:ascii="Verdana" w:hAnsi="Verdana" w:cs="Verdana"/>
          <w:sz w:val="20"/>
          <w:szCs w:val="20"/>
        </w:rPr>
        <w:t xml:space="preserve">As you are inviting strangers onto your property, it makes sense to consider security and </w:t>
      </w:r>
      <w:r w:rsidRPr="4437F03D" w:rsidR="5046D9B3">
        <w:rPr>
          <w:rFonts w:ascii="Verdana" w:hAnsi="Verdana" w:cs="Verdana"/>
          <w:sz w:val="20"/>
          <w:szCs w:val="20"/>
        </w:rPr>
        <w:t>you should bear the following in mind:</w:t>
      </w:r>
    </w:p>
    <w:p w:rsidR="005C26B9" w:rsidP="005C26B9" w:rsidRDefault="005C26B9" w14:paraId="3A6CB264" w14:textId="77777777">
      <w:pPr>
        <w:pStyle w:val="BasicParagraph"/>
        <w:suppressAutoHyphens/>
        <w:rPr>
          <w:rFonts w:ascii="Verdana" w:hAnsi="Verdana" w:cs="Verdana"/>
          <w:sz w:val="20"/>
          <w:szCs w:val="20"/>
        </w:rPr>
      </w:pPr>
    </w:p>
    <w:p w:rsidR="005C26B9" w:rsidP="005C26B9" w:rsidRDefault="005C26B9" w14:paraId="77047A78" w14:textId="2B991ED7">
      <w:pPr>
        <w:pStyle w:val="BasicParagraph"/>
        <w:numPr>
          <w:ilvl w:val="0"/>
          <w:numId w:val="10"/>
        </w:numPr>
        <w:suppressAutoHyphens/>
        <w:rPr>
          <w:rFonts w:ascii="Verdana" w:hAnsi="Verdana" w:cs="Verdana"/>
          <w:sz w:val="20"/>
          <w:szCs w:val="20"/>
        </w:rPr>
      </w:pPr>
      <w:r>
        <w:rPr>
          <w:rFonts w:ascii="Verdana" w:hAnsi="Verdana" w:cs="Verdana"/>
          <w:sz w:val="20"/>
          <w:szCs w:val="20"/>
        </w:rPr>
        <w:t>identify the area to which you want the public to have access, as well as those where access is to be restricted</w:t>
      </w:r>
    </w:p>
    <w:p w:rsidR="005C26B9" w:rsidP="005C26B9" w:rsidRDefault="005C26B9" w14:paraId="01DB4D20" w14:textId="2C40E118">
      <w:pPr>
        <w:pStyle w:val="BasicParagraph"/>
        <w:numPr>
          <w:ilvl w:val="0"/>
          <w:numId w:val="10"/>
        </w:numPr>
        <w:suppressAutoHyphens/>
        <w:rPr>
          <w:rFonts w:ascii="Verdana" w:hAnsi="Verdana" w:cs="Verdana"/>
          <w:sz w:val="20"/>
          <w:szCs w:val="20"/>
        </w:rPr>
      </w:pPr>
      <w:r>
        <w:rPr>
          <w:rFonts w:ascii="Verdana" w:hAnsi="Verdana" w:cs="Verdana"/>
          <w:sz w:val="20"/>
          <w:szCs w:val="20"/>
        </w:rPr>
        <w:t>secure gardening equipment in sheds</w:t>
      </w:r>
    </w:p>
    <w:p w:rsidR="005C26B9" w:rsidP="005C26B9" w:rsidRDefault="005C26B9" w14:paraId="552A7E18" w14:textId="50081808">
      <w:pPr>
        <w:pStyle w:val="BasicParagraph"/>
        <w:numPr>
          <w:ilvl w:val="0"/>
          <w:numId w:val="10"/>
        </w:numPr>
        <w:suppressAutoHyphens/>
        <w:rPr>
          <w:rFonts w:ascii="Verdana" w:hAnsi="Verdana" w:cs="Verdana"/>
          <w:sz w:val="20"/>
          <w:szCs w:val="20"/>
        </w:rPr>
      </w:pPr>
      <w:r>
        <w:rPr>
          <w:rFonts w:ascii="Verdana" w:hAnsi="Verdana" w:cs="Verdana"/>
          <w:sz w:val="20"/>
          <w:szCs w:val="20"/>
        </w:rPr>
        <w:t>restrict access to the house, keep valuables out of sight and draw ground floor curtains</w:t>
      </w:r>
    </w:p>
    <w:p w:rsidRPr="008C57A3" w:rsidR="00B70C2C" w:rsidP="00B70C2C" w:rsidRDefault="005C26B9" w14:paraId="093D768C" w14:textId="618EBB3A">
      <w:pPr>
        <w:pStyle w:val="BasicParagraph"/>
        <w:numPr>
          <w:ilvl w:val="0"/>
          <w:numId w:val="10"/>
        </w:numPr>
        <w:suppressAutoHyphens/>
        <w:jc w:val="both"/>
        <w:rPr>
          <w:rFonts w:ascii="Verdana" w:hAnsi="Verdana" w:cs="Verdana"/>
          <w:sz w:val="22"/>
          <w:szCs w:val="22"/>
        </w:rPr>
      </w:pPr>
      <w:r>
        <w:rPr>
          <w:rFonts w:ascii="Verdana" w:hAnsi="Verdana" w:cs="Verdana"/>
          <w:sz w:val="20"/>
          <w:szCs w:val="20"/>
        </w:rPr>
        <w:t>secure the house as far as possible, locking doors and windows where appropriate.</w:t>
      </w:r>
    </w:p>
    <w:p w:rsidRPr="00971C56" w:rsidR="008C57A3" w:rsidP="008C57A3" w:rsidRDefault="008C57A3" w14:paraId="3BB1957C" w14:textId="77777777">
      <w:pPr>
        <w:pStyle w:val="BasicParagraph"/>
        <w:suppressAutoHyphens/>
        <w:ind w:left="720"/>
        <w:jc w:val="both"/>
        <w:rPr>
          <w:rFonts w:ascii="Verdana" w:hAnsi="Verdana" w:cs="Verdana"/>
          <w:sz w:val="22"/>
          <w:szCs w:val="22"/>
        </w:rPr>
      </w:pPr>
    </w:p>
    <w:p w:rsidR="00B70C2C" w:rsidP="005C26B9" w:rsidRDefault="005C26B9" w14:paraId="15F98DC3" w14:textId="473DBEBA">
      <w:pPr>
        <w:pStyle w:val="BasicParagraph"/>
        <w:suppressAutoHyphens/>
        <w:jc w:val="center"/>
        <w:rPr>
          <w:rFonts w:ascii="Verdana" w:hAnsi="Verdana" w:cs="Verdana"/>
          <w:sz w:val="22"/>
          <w:szCs w:val="22"/>
        </w:rPr>
      </w:pPr>
      <w:r w:rsidR="005C26B9">
        <w:drawing>
          <wp:inline wp14:editId="7D2E40AC" wp14:anchorId="26CAC136">
            <wp:extent cx="4432300" cy="3327400"/>
            <wp:effectExtent l="0" t="0" r="0" b="0"/>
            <wp:docPr id="19" name="Picture 19" title=""/>
            <wp:cNvGraphicFramePr>
              <a:graphicFrameLocks noChangeAspect="1"/>
            </wp:cNvGraphicFramePr>
            <a:graphic>
              <a:graphicData uri="http://schemas.openxmlformats.org/drawingml/2006/picture">
                <pic:pic>
                  <pic:nvPicPr>
                    <pic:cNvPr id="0" name="Picture 19"/>
                    <pic:cNvPicPr/>
                  </pic:nvPicPr>
                  <pic:blipFill>
                    <a:blip r:embed="R0d2505c94eb04fb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432300" cy="3327400"/>
                    </a:xfrm>
                    <a:prstGeom prst="rect">
                      <a:avLst/>
                    </a:prstGeom>
                  </pic:spPr>
                </pic:pic>
              </a:graphicData>
            </a:graphic>
          </wp:inline>
        </w:drawing>
      </w:r>
    </w:p>
    <w:p w:rsidR="00B70C2C" w:rsidP="00B70C2C" w:rsidRDefault="00B70C2C" w14:paraId="21C02E76" w14:textId="2D4648B1">
      <w:pPr>
        <w:pStyle w:val="BasicParagraph"/>
        <w:suppressAutoHyphens/>
        <w:rPr>
          <w:rFonts w:ascii="Verdana" w:hAnsi="Verdana" w:cs="Verdana"/>
          <w:sz w:val="22"/>
          <w:szCs w:val="22"/>
        </w:rPr>
      </w:pPr>
    </w:p>
    <w:p w:rsidR="005C26B9" w:rsidP="005C26B9" w:rsidRDefault="005C26B9" w14:paraId="793CA6B0" w14:textId="77777777">
      <w:pPr>
        <w:pStyle w:val="BasicParagraph"/>
        <w:suppressAutoHyphens/>
        <w:rPr>
          <w:rFonts w:ascii="Verdana" w:hAnsi="Verdana" w:cs="Verdana"/>
          <w:sz w:val="20"/>
          <w:szCs w:val="20"/>
        </w:rPr>
      </w:pPr>
    </w:p>
    <w:p w:rsidR="005C26B9" w:rsidP="005C26B9" w:rsidRDefault="005C26B9" w14:paraId="58A6ED27" w14:textId="2F5F3C3F">
      <w:pPr>
        <w:pStyle w:val="BasicParagraph"/>
        <w:suppressAutoHyphens/>
        <w:rPr>
          <w:rFonts w:ascii="Verdana" w:hAnsi="Verdana" w:cs="Verdana"/>
          <w:sz w:val="20"/>
          <w:szCs w:val="20"/>
        </w:rPr>
      </w:pPr>
      <w:r>
        <w:rPr>
          <w:rFonts w:ascii="Verdana" w:hAnsi="Verdana" w:cs="Verdana"/>
          <w:sz w:val="20"/>
          <w:szCs w:val="20"/>
        </w:rPr>
        <w:t xml:space="preserve">As SGS insurance does not cover theft or breakages, we strongly recommend you inform your own insurers that the garden opening is happening. Your insurers may simply note the fact or apply terms to your cover. Any terms may be </w:t>
      </w:r>
      <w:proofErr w:type="gramStart"/>
      <w:r>
        <w:rPr>
          <w:rFonts w:ascii="Verdana" w:hAnsi="Verdana" w:cs="Verdana"/>
          <w:sz w:val="20"/>
          <w:szCs w:val="20"/>
        </w:rPr>
        <w:t>unwelcome</w:t>
      </w:r>
      <w:proofErr w:type="gramEnd"/>
      <w:r w:rsidR="003B47D1">
        <w:rPr>
          <w:rFonts w:ascii="Verdana" w:hAnsi="Verdana" w:cs="Verdana"/>
          <w:sz w:val="20"/>
          <w:szCs w:val="20"/>
        </w:rPr>
        <w:t>,</w:t>
      </w:r>
      <w:r>
        <w:rPr>
          <w:rFonts w:ascii="Verdana" w:hAnsi="Verdana" w:cs="Verdana"/>
          <w:sz w:val="20"/>
          <w:szCs w:val="20"/>
        </w:rPr>
        <w:t xml:space="preserve"> but it is better to have restricted cover than none at all.</w:t>
      </w:r>
    </w:p>
    <w:p w:rsidR="005C26B9" w:rsidP="00B70C2C" w:rsidRDefault="005C26B9" w14:paraId="7C5F8584" w14:textId="77777777">
      <w:pPr>
        <w:pStyle w:val="BasicParagraph"/>
        <w:suppressAutoHyphens/>
        <w:rPr>
          <w:rFonts w:ascii="Verdana" w:hAnsi="Verdana" w:cs="Verdana"/>
          <w:sz w:val="22"/>
          <w:szCs w:val="22"/>
        </w:rPr>
      </w:pPr>
    </w:p>
    <w:p w:rsidR="00B70C2C" w:rsidP="00B70C2C" w:rsidRDefault="00B70C2C" w14:paraId="64C31651" w14:textId="77777777">
      <w:pPr>
        <w:pStyle w:val="BasicParagraph"/>
        <w:suppressAutoHyphens/>
        <w:rPr>
          <w:rFonts w:ascii="Verdana" w:hAnsi="Verdana" w:cs="Verdana"/>
          <w:sz w:val="22"/>
          <w:szCs w:val="22"/>
        </w:rPr>
      </w:pPr>
    </w:p>
    <w:p w:rsidR="00B70C2C" w:rsidP="00B70C2C" w:rsidRDefault="00B70C2C" w14:paraId="2B3C1D22" w14:textId="77777777">
      <w:pPr>
        <w:pStyle w:val="BasicParagraph"/>
        <w:suppressAutoHyphens/>
        <w:rPr>
          <w:rFonts w:ascii="Verdana" w:hAnsi="Verdana" w:cs="Verdana"/>
          <w:sz w:val="22"/>
          <w:szCs w:val="22"/>
        </w:rPr>
      </w:pPr>
    </w:p>
    <w:p w:rsidR="00B70C2C" w:rsidP="00B70C2C" w:rsidRDefault="00B70C2C" w14:paraId="3C3676EC" w14:textId="77777777">
      <w:pPr>
        <w:pStyle w:val="BasicParagraph"/>
        <w:suppressAutoHyphens/>
        <w:rPr>
          <w:rFonts w:ascii="Verdana" w:hAnsi="Verdana" w:cs="Verdana"/>
          <w:sz w:val="22"/>
          <w:szCs w:val="22"/>
        </w:rPr>
      </w:pPr>
    </w:p>
    <w:p w:rsidR="00B70C2C" w:rsidP="00B70C2C" w:rsidRDefault="00B70C2C" w14:paraId="107CFFD9" w14:textId="5781D08A">
      <w:pPr>
        <w:pStyle w:val="BasicParagraph"/>
        <w:suppressAutoHyphens/>
        <w:rPr>
          <w:rFonts w:ascii="Verdana" w:hAnsi="Verdana" w:cs="Verdana"/>
          <w:sz w:val="22"/>
          <w:szCs w:val="22"/>
        </w:rPr>
      </w:pPr>
    </w:p>
    <w:p w:rsidR="005C26B9" w:rsidP="005C26B9" w:rsidRDefault="0063438B" w14:paraId="4A0952F9" w14:textId="2A2A2A55">
      <w:pPr>
        <w:pStyle w:val="BasicParagraph"/>
        <w:suppressAutoHyphens/>
        <w:jc w:val="center"/>
        <w:rPr>
          <w:rFonts w:ascii="Verdana" w:hAnsi="Verdana" w:cs="Verdana"/>
          <w:sz w:val="22"/>
          <w:szCs w:val="22"/>
        </w:rPr>
      </w:pPr>
      <w:r>
        <w:rPr>
          <w:rFonts w:ascii="Pluto Medium" w:hAnsi="Pluto Medium"/>
          <w:noProof/>
          <w:color w:val="65A327"/>
          <w:sz w:val="28"/>
          <w:szCs w:val="56"/>
        </w:rPr>
        <w:lastRenderedPageBreak/>
        <w:drawing>
          <wp:anchor distT="0" distB="0" distL="114300" distR="114300" simplePos="0" relativeHeight="251675648" behindDoc="1" locked="0" layoutInCell="1" allowOverlap="1" wp14:anchorId="7BFFF972" wp14:editId="1C80E8B2">
            <wp:simplePos x="0" y="0"/>
            <wp:positionH relativeFrom="column">
              <wp:posOffset>186277</wp:posOffset>
            </wp:positionH>
            <wp:positionV relativeFrom="paragraph">
              <wp:posOffset>-125161</wp:posOffset>
            </wp:positionV>
            <wp:extent cx="605790" cy="360045"/>
            <wp:effectExtent l="25400" t="139700" r="41910" b="1479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 flying 2.jpg"/>
                    <pic:cNvPicPr/>
                  </pic:nvPicPr>
                  <pic:blipFill>
                    <a:blip r:embed="rId17" cstate="print">
                      <a:extLst>
                        <a:ext uri="{28A0092B-C50C-407E-A947-70E740481C1C}">
                          <a14:useLocalDpi xmlns:a14="http://schemas.microsoft.com/office/drawing/2010/main" val="0"/>
                        </a:ext>
                      </a:extLst>
                    </a:blip>
                    <a:stretch>
                      <a:fillRect/>
                    </a:stretch>
                  </pic:blipFill>
                  <pic:spPr>
                    <a:xfrm rot="2038450">
                      <a:off x="0" y="0"/>
                      <a:ext cx="605790" cy="360045"/>
                    </a:xfrm>
                    <a:prstGeom prst="rect">
                      <a:avLst/>
                    </a:prstGeom>
                  </pic:spPr>
                </pic:pic>
              </a:graphicData>
            </a:graphic>
            <wp14:sizeRelH relativeFrom="page">
              <wp14:pctWidth>0</wp14:pctWidth>
            </wp14:sizeRelH>
            <wp14:sizeRelV relativeFrom="page">
              <wp14:pctHeight>0</wp14:pctHeight>
            </wp14:sizeRelV>
          </wp:anchor>
        </w:drawing>
      </w:r>
      <w:r w:rsidR="005C26B9">
        <w:rPr>
          <w:rFonts w:ascii="PlutoSansMedium" w:hAnsi="PlutoSansMedium" w:cs="PlutoSansMedium"/>
          <w:sz w:val="44"/>
          <w:szCs w:val="44"/>
        </w:rPr>
        <w:t>After your garden opening</w:t>
      </w:r>
      <w:r w:rsidR="005C26B9">
        <w:rPr>
          <w:rFonts w:ascii="PlutoSansMedium" w:hAnsi="PlutoSansMedium" w:cs="PlutoSansMedium"/>
          <w:sz w:val="44"/>
          <w:szCs w:val="44"/>
        </w:rPr>
        <w:br/>
      </w:r>
    </w:p>
    <w:p w:rsidR="005C26B9" w:rsidP="005C26B9" w:rsidRDefault="005C26B9" w14:paraId="62C0E529" w14:textId="751F47F1">
      <w:pPr>
        <w:pStyle w:val="BasicParagraph"/>
        <w:suppressAutoHyphens/>
        <w:rPr>
          <w:sz w:val="20"/>
          <w:szCs w:val="20"/>
        </w:rPr>
      </w:pPr>
      <w:r>
        <w:rPr>
          <w:rFonts w:ascii="Verdana" w:hAnsi="Verdana" w:cs="Verdana"/>
          <w:sz w:val="20"/>
          <w:szCs w:val="20"/>
        </w:rPr>
        <w:t xml:space="preserve">Each District has its own Treasurer, who manages the finances for each of its openings. Before your opening, you should be contacted by your local Treasurer with instructions on how to report and submit the money raised at your opening. Remember that you should forward all the money raised at your opening to the Treasurer, who will see that your chosen charity(s) is paid and that a proper receipt is received from said charity(s). So please do not pay your charity(s) directly, </w:t>
      </w:r>
      <w:r w:rsidR="00762D16">
        <w:rPr>
          <w:rFonts w:ascii="Verdana" w:hAnsi="Verdana" w:cs="Verdana"/>
          <w:sz w:val="20"/>
          <w:szCs w:val="20"/>
        </w:rPr>
        <w:t>or</w:t>
      </w:r>
      <w:r>
        <w:rPr>
          <w:rFonts w:ascii="Verdana" w:hAnsi="Verdana" w:cs="Verdana"/>
          <w:sz w:val="20"/>
          <w:szCs w:val="20"/>
        </w:rPr>
        <w:t xml:space="preserve"> our auditors’ will begin to lose sleep … If you have not heard from your local Treasurer by the time of the opening, please get in touch with your local committee or SGS Office for an introduction. </w:t>
      </w:r>
    </w:p>
    <w:p w:rsidR="0063438B" w:rsidP="0063438B" w:rsidRDefault="0063438B" w14:paraId="1E0B0A9B" w14:textId="77777777">
      <w:pPr>
        <w:rPr>
          <w:rFonts w:ascii="Verdana" w:hAnsi="Verdana" w:cs="Verdana"/>
          <w:sz w:val="22"/>
          <w:szCs w:val="22"/>
        </w:rPr>
      </w:pPr>
    </w:p>
    <w:p w:rsidR="0063438B" w:rsidP="0063438B" w:rsidRDefault="0063438B" w14:paraId="004A79FF" w14:textId="77777777">
      <w:pPr>
        <w:rPr>
          <w:rFonts w:ascii="Verdana" w:hAnsi="Verdana" w:cs="Verdana"/>
          <w:sz w:val="22"/>
          <w:szCs w:val="22"/>
        </w:rPr>
      </w:pPr>
    </w:p>
    <w:p w:rsidR="005C26B9" w:rsidP="0063438B" w:rsidRDefault="005C26B9" w14:paraId="23D31AE0" w14:textId="592E2F3D">
      <w:pPr>
        <w:rPr>
          <w:rFonts w:ascii="Pluto Regular" w:hAnsi="Pluto Regular"/>
          <w:b/>
          <w:bCs/>
          <w:sz w:val="30"/>
          <w:szCs w:val="30"/>
        </w:rPr>
      </w:pPr>
      <w:r w:rsidRPr="0063438B">
        <w:rPr>
          <w:rFonts w:ascii="Pluto Regular" w:hAnsi="Pluto Regular"/>
          <w:b/>
          <w:bCs/>
          <w:sz w:val="30"/>
          <w:szCs w:val="30"/>
        </w:rPr>
        <w:t>Useful contacts</w:t>
      </w:r>
    </w:p>
    <w:p w:rsidRPr="0063438B" w:rsidR="0063438B" w:rsidP="0063438B" w:rsidRDefault="0063438B" w14:paraId="5BD71977" w14:textId="77777777">
      <w:pPr>
        <w:rPr>
          <w:rFonts w:ascii="Pluto Regular" w:hAnsi="Pluto Regular" w:cs="Verdana" w:eastAsiaTheme="minorHAnsi"/>
          <w:b/>
          <w:bCs/>
          <w:color w:val="000000"/>
          <w:sz w:val="30"/>
          <w:szCs w:val="30"/>
        </w:rPr>
      </w:pPr>
    </w:p>
    <w:p w:rsidR="005C26B9" w:rsidP="005C26B9" w:rsidRDefault="005C26B9" w14:paraId="74BAC6F5" w14:textId="77777777">
      <w:pPr>
        <w:pStyle w:val="BasicParagraph"/>
        <w:rPr>
          <w:rFonts w:ascii="Verdana" w:hAnsi="Verdana" w:cs="Verdana"/>
          <w:sz w:val="20"/>
          <w:szCs w:val="20"/>
        </w:rPr>
      </w:pPr>
      <w:r>
        <w:rPr>
          <w:rFonts w:ascii="Verdana" w:hAnsi="Verdana" w:cs="Verdana"/>
          <w:sz w:val="20"/>
          <w:szCs w:val="20"/>
        </w:rPr>
        <w:t>If you need anything, please consult the SGS team who are there to help you.</w:t>
      </w:r>
    </w:p>
    <w:p w:rsidR="005C26B9" w:rsidP="005C26B9" w:rsidRDefault="005C26B9" w14:paraId="3C6F9F10" w14:textId="77777777">
      <w:pPr>
        <w:pStyle w:val="BasicParagraph"/>
        <w:rPr>
          <w:rFonts w:ascii="Verdana" w:hAnsi="Verdana" w:cs="Verdana"/>
          <w:sz w:val="20"/>
          <w:szCs w:val="20"/>
        </w:rPr>
      </w:pPr>
    </w:p>
    <w:p w:rsidR="005C26B9" w:rsidP="006934F7" w:rsidRDefault="005C26B9" w14:paraId="2135FE9C" w14:textId="77777777">
      <w:pPr>
        <w:pStyle w:val="Heading"/>
        <w:rPr>
          <w:rFonts w:ascii="Verdana" w:hAnsi="Verdana" w:cs="Verdana"/>
          <w:sz w:val="22"/>
          <w:szCs w:val="22"/>
        </w:rPr>
      </w:pPr>
      <w:r>
        <w:rPr>
          <w:sz w:val="20"/>
          <w:szCs w:val="20"/>
        </w:rPr>
        <w:br/>
      </w:r>
      <w:r>
        <w:t>Your local District team</w:t>
      </w:r>
    </w:p>
    <w:p w:rsidR="005C26B9" w:rsidP="005C26B9" w:rsidRDefault="005C26B9" w14:paraId="2F755953" w14:textId="77777777">
      <w:pPr>
        <w:pStyle w:val="BasicParagraph"/>
        <w:rPr>
          <w:rFonts w:ascii="Verdana" w:hAnsi="Verdana" w:cs="Verdana"/>
          <w:sz w:val="22"/>
          <w:szCs w:val="22"/>
        </w:rPr>
      </w:pPr>
    </w:p>
    <w:p w:rsidR="005C26B9" w:rsidP="005C26B9" w:rsidRDefault="005C26B9" w14:paraId="43F096E6" w14:textId="77777777">
      <w:pPr>
        <w:pStyle w:val="BasicParagraph"/>
        <w:rPr>
          <w:rFonts w:ascii="Verdana" w:hAnsi="Verdana" w:cs="Verdana"/>
          <w:b/>
          <w:bCs/>
          <w:sz w:val="20"/>
          <w:szCs w:val="20"/>
        </w:rPr>
      </w:pPr>
      <w:r>
        <w:rPr>
          <w:rFonts w:ascii="Verdana" w:hAnsi="Verdana" w:cs="Verdana"/>
          <w:b/>
          <w:bCs/>
          <w:sz w:val="20"/>
          <w:szCs w:val="20"/>
        </w:rPr>
        <w:t>District Organiser:</w:t>
      </w:r>
    </w:p>
    <w:p w:rsidR="005C26B9" w:rsidP="005C26B9" w:rsidRDefault="005C26B9" w14:paraId="7FD9D5E9" w14:textId="77777777">
      <w:pPr>
        <w:pStyle w:val="BasicParagraph"/>
        <w:rPr>
          <w:rFonts w:ascii="Verdana" w:hAnsi="Verdana" w:cs="Verdana"/>
          <w:sz w:val="20"/>
          <w:szCs w:val="20"/>
        </w:rPr>
      </w:pPr>
      <w:r>
        <w:rPr>
          <w:rFonts w:ascii="Verdana" w:hAnsi="Verdana" w:cs="Verdana"/>
          <w:b/>
          <w:bCs/>
          <w:sz w:val="20"/>
          <w:szCs w:val="20"/>
        </w:rPr>
        <w:t>District Treasurer:</w:t>
      </w:r>
    </w:p>
    <w:p w:rsidR="005C26B9" w:rsidP="006934F7" w:rsidRDefault="005C26B9" w14:paraId="4AA65215" w14:textId="77777777">
      <w:pPr>
        <w:pStyle w:val="Heading"/>
        <w:rPr>
          <w:rFonts w:ascii="Verdana" w:hAnsi="Verdana" w:cs="Verdana"/>
          <w:sz w:val="22"/>
          <w:szCs w:val="22"/>
        </w:rPr>
      </w:pPr>
      <w:r>
        <w:br/>
      </w:r>
      <w:r>
        <w:t>Head Office contact details</w:t>
      </w:r>
      <w:r>
        <w:br/>
      </w:r>
    </w:p>
    <w:p w:rsidR="005C26B9" w:rsidP="005C26B9" w:rsidRDefault="005C26B9" w14:paraId="69A7DE25" w14:textId="77777777">
      <w:pPr>
        <w:pStyle w:val="BasicParagraph"/>
        <w:rPr>
          <w:rFonts w:ascii="Verdana" w:hAnsi="Verdana" w:cs="Verdana"/>
          <w:sz w:val="20"/>
          <w:szCs w:val="20"/>
        </w:rPr>
      </w:pPr>
      <w:r>
        <w:rPr>
          <w:rFonts w:ascii="Verdana" w:hAnsi="Verdana" w:cs="Verdana"/>
          <w:b/>
          <w:bCs/>
          <w:sz w:val="20"/>
          <w:szCs w:val="20"/>
        </w:rPr>
        <w:t>Address:</w:t>
      </w:r>
      <w:r>
        <w:rPr>
          <w:rFonts w:ascii="Verdana" w:hAnsi="Verdana" w:cs="Verdana"/>
          <w:b/>
          <w:bCs/>
          <w:sz w:val="20"/>
          <w:szCs w:val="20"/>
        </w:rPr>
        <w:tab/>
      </w:r>
      <w:r>
        <w:rPr>
          <w:rFonts w:ascii="Verdana" w:hAnsi="Verdana" w:cs="Verdana"/>
          <w:sz w:val="20"/>
          <w:szCs w:val="20"/>
        </w:rPr>
        <w:t>23 Castle Street, Edinburgh EH2 3DN</w:t>
      </w:r>
    </w:p>
    <w:p w:rsidR="005C26B9" w:rsidP="005C26B9" w:rsidRDefault="005C26B9" w14:paraId="68022E92" w14:textId="77777777">
      <w:pPr>
        <w:pStyle w:val="BasicParagraph"/>
        <w:rPr>
          <w:rFonts w:ascii="Verdana" w:hAnsi="Verdana" w:cs="Verdana"/>
          <w:sz w:val="20"/>
          <w:szCs w:val="20"/>
        </w:rPr>
      </w:pPr>
      <w:r>
        <w:rPr>
          <w:rFonts w:ascii="Verdana" w:hAnsi="Verdana" w:cs="Verdana"/>
          <w:b/>
          <w:bCs/>
          <w:sz w:val="20"/>
          <w:szCs w:val="20"/>
        </w:rPr>
        <w:t>Telephone:</w:t>
      </w:r>
      <w:r>
        <w:rPr>
          <w:rFonts w:ascii="Verdana" w:hAnsi="Verdana" w:cs="Verdana"/>
          <w:sz w:val="20"/>
          <w:szCs w:val="20"/>
        </w:rPr>
        <w:tab/>
      </w:r>
      <w:r>
        <w:rPr>
          <w:rFonts w:ascii="Verdana" w:hAnsi="Verdana" w:cs="Verdana"/>
          <w:sz w:val="20"/>
          <w:szCs w:val="20"/>
        </w:rPr>
        <w:t>0131 226 3714</w:t>
      </w:r>
    </w:p>
    <w:p w:rsidR="005C26B9" w:rsidP="005C26B9" w:rsidRDefault="008E2316" w14:paraId="36C17DEB" w14:textId="7EE9AD07">
      <w:pPr>
        <w:pStyle w:val="BasicParagraph"/>
        <w:rPr>
          <w:rFonts w:ascii="Verdana" w:hAnsi="Verdana" w:cs="Verdana"/>
          <w:sz w:val="20"/>
          <w:szCs w:val="20"/>
        </w:rPr>
      </w:pPr>
      <w:hyperlink r:id="rId35">
        <w:proofErr w:type="gramStart"/>
        <w:r w:rsidRPr="4437F03D" w:rsidR="005C26B9">
          <w:rPr>
            <w:rStyle w:val="Hyperlink"/>
            <w:rFonts w:ascii="Verdana" w:hAnsi="Verdana" w:cs="Verdana"/>
            <w:b/>
            <w:bCs/>
            <w:sz w:val="20"/>
            <w:szCs w:val="20"/>
          </w:rPr>
          <w:t>Email:</w:t>
        </w:r>
        <w:r w:rsidRPr="4437F03D" w:rsidR="006934F7">
          <w:rPr>
            <w:rStyle w:val="Hyperlink"/>
            <w:rFonts w:ascii="Verdana" w:hAnsi="Verdana" w:cs="Verdana"/>
            <w:sz w:val="20"/>
            <w:szCs w:val="20"/>
          </w:rPr>
          <w:t>i</w:t>
        </w:r>
        <w:r w:rsidRPr="4437F03D" w:rsidR="005C26B9">
          <w:rPr>
            <w:rStyle w:val="Hyperlink"/>
            <w:rFonts w:ascii="Verdana" w:hAnsi="Verdana" w:cs="Verdana"/>
            <w:sz w:val="20"/>
            <w:szCs w:val="20"/>
          </w:rPr>
          <w:t>nfo@scotlandsgardens.org</w:t>
        </w:r>
        <w:proofErr w:type="gramEnd"/>
      </w:hyperlink>
      <w:r w:rsidR="44042F38">
        <w:rPr>
          <w:rFonts w:ascii="Verdana" w:hAnsi="Verdana" w:cs="Verdana"/>
          <w:sz w:val="20"/>
          <w:szCs w:val="20"/>
        </w:rPr>
        <w:t xml:space="preserve"> </w:t>
      </w:r>
    </w:p>
    <w:p w:rsidR="005C26B9" w:rsidP="005C26B9" w:rsidRDefault="005C26B9" w14:paraId="380862E9" w14:textId="77777777">
      <w:pPr>
        <w:pStyle w:val="BasicParagraph"/>
        <w:rPr>
          <w:rFonts w:ascii="Verdana" w:hAnsi="Verdana" w:cs="Verdana"/>
          <w:sz w:val="20"/>
          <w:szCs w:val="20"/>
        </w:rPr>
      </w:pPr>
    </w:p>
    <w:p w:rsidR="005C26B9" w:rsidP="005C26B9" w:rsidRDefault="005C26B9" w14:paraId="34C74383" w14:textId="59BE1413">
      <w:pPr>
        <w:pStyle w:val="BasicParagraph"/>
        <w:rPr>
          <w:rFonts w:ascii="Verdana" w:hAnsi="Verdana" w:cs="Verdana"/>
          <w:sz w:val="20"/>
          <w:szCs w:val="20"/>
        </w:rPr>
      </w:pPr>
      <w:r w:rsidRPr="4437F03D">
        <w:rPr>
          <w:rFonts w:ascii="Verdana" w:hAnsi="Verdana" w:cs="Verdana"/>
          <w:b/>
          <w:bCs/>
          <w:sz w:val="20"/>
          <w:szCs w:val="20"/>
        </w:rPr>
        <w:t>Office Manager:</w:t>
      </w:r>
      <w:r w:rsidRPr="4437F03D">
        <w:rPr>
          <w:rFonts w:ascii="Verdana" w:hAnsi="Verdana" w:cs="Verdana"/>
          <w:sz w:val="20"/>
          <w:szCs w:val="20"/>
        </w:rPr>
        <w:t xml:space="preserve"> Hazel Reid (</w:t>
      </w:r>
      <w:hyperlink r:id="rId36">
        <w:r w:rsidRPr="4437F03D">
          <w:rPr>
            <w:rStyle w:val="Hyperlink"/>
            <w:rFonts w:ascii="Verdana" w:hAnsi="Verdana" w:cs="Verdana"/>
            <w:sz w:val="20"/>
            <w:szCs w:val="20"/>
          </w:rPr>
          <w:t>hazel@scotlandsgardens.org</w:t>
        </w:r>
      </w:hyperlink>
      <w:r w:rsidRPr="4437F03D">
        <w:rPr>
          <w:rFonts w:ascii="Verdana" w:hAnsi="Verdana" w:cs="Verdana"/>
          <w:sz w:val="20"/>
          <w:szCs w:val="20"/>
        </w:rPr>
        <w:t xml:space="preserve">) </w:t>
      </w:r>
      <w:r w:rsidRPr="4437F03D" w:rsidR="3C898E6D">
        <w:rPr>
          <w:rFonts w:ascii="Verdana" w:hAnsi="Verdana" w:cs="Verdana"/>
          <w:sz w:val="20"/>
          <w:szCs w:val="20"/>
        </w:rPr>
        <w:t xml:space="preserve"> </w:t>
      </w:r>
    </w:p>
    <w:p w:rsidR="005C26B9" w:rsidP="005C26B9" w:rsidRDefault="005C26B9" w14:paraId="5B75BB46" w14:textId="38EA3C70">
      <w:pPr>
        <w:pStyle w:val="BasicParagraph"/>
        <w:rPr>
          <w:rFonts w:ascii="Verdana" w:hAnsi="Verdana" w:cs="Verdana"/>
          <w:sz w:val="20"/>
          <w:szCs w:val="20"/>
        </w:rPr>
      </w:pPr>
      <w:r w:rsidRPr="4437F03D">
        <w:rPr>
          <w:rFonts w:ascii="Verdana" w:hAnsi="Verdana" w:cs="Verdana"/>
          <w:b/>
          <w:bCs/>
          <w:sz w:val="20"/>
          <w:szCs w:val="20"/>
        </w:rPr>
        <w:t>National Organiser:</w:t>
      </w:r>
      <w:r w:rsidRPr="4437F03D">
        <w:rPr>
          <w:rFonts w:ascii="Verdana" w:hAnsi="Verdana" w:cs="Verdana"/>
          <w:sz w:val="20"/>
          <w:szCs w:val="20"/>
        </w:rPr>
        <w:t xml:space="preserve"> </w:t>
      </w:r>
      <w:r w:rsidRPr="4437F03D" w:rsidR="2C87E3F8">
        <w:rPr>
          <w:rFonts w:ascii="Verdana" w:hAnsi="Verdana" w:cs="Verdana"/>
          <w:sz w:val="20"/>
          <w:szCs w:val="20"/>
        </w:rPr>
        <w:t>Liz Stewart</w:t>
      </w:r>
      <w:r w:rsidRPr="4437F03D">
        <w:rPr>
          <w:rFonts w:ascii="Verdana" w:hAnsi="Verdana" w:cs="Verdana"/>
          <w:sz w:val="20"/>
          <w:szCs w:val="20"/>
        </w:rPr>
        <w:t xml:space="preserve"> (</w:t>
      </w:r>
      <w:hyperlink r:id="rId37">
        <w:r w:rsidRPr="4437F03D" w:rsidR="705F1003">
          <w:rPr>
            <w:rStyle w:val="Hyperlink"/>
            <w:rFonts w:ascii="Verdana" w:hAnsi="Verdana" w:cs="Verdana"/>
            <w:sz w:val="20"/>
            <w:szCs w:val="20"/>
          </w:rPr>
          <w:t>liz</w:t>
        </w:r>
        <w:r w:rsidRPr="4437F03D">
          <w:rPr>
            <w:rStyle w:val="Hyperlink"/>
            <w:rFonts w:ascii="Verdana" w:hAnsi="Verdana" w:cs="Verdana"/>
            <w:sz w:val="20"/>
            <w:szCs w:val="20"/>
          </w:rPr>
          <w:t>@scotlandsgardens.org</w:t>
        </w:r>
      </w:hyperlink>
      <w:r w:rsidRPr="4437F03D">
        <w:rPr>
          <w:rFonts w:ascii="Verdana" w:hAnsi="Verdana" w:cs="Verdana"/>
          <w:sz w:val="20"/>
          <w:szCs w:val="20"/>
        </w:rPr>
        <w:t xml:space="preserve">) </w:t>
      </w:r>
      <w:r w:rsidRPr="4437F03D" w:rsidR="44DE14C6">
        <w:rPr>
          <w:rFonts w:ascii="Verdana" w:hAnsi="Verdana" w:cs="Verdana"/>
          <w:sz w:val="20"/>
          <w:szCs w:val="20"/>
        </w:rPr>
        <w:t xml:space="preserve"> </w:t>
      </w:r>
    </w:p>
    <w:p w:rsidR="005C26B9" w:rsidP="005C26B9" w:rsidRDefault="005C26B9" w14:paraId="4E9E5F98" w14:textId="4CF2836D">
      <w:pPr>
        <w:pStyle w:val="BasicParagraph"/>
        <w:rPr>
          <w:rFonts w:ascii="Verdana" w:hAnsi="Verdana" w:cs="Verdana"/>
          <w:sz w:val="20"/>
          <w:szCs w:val="20"/>
        </w:rPr>
      </w:pPr>
      <w:r w:rsidRPr="4437F03D">
        <w:rPr>
          <w:rFonts w:ascii="Verdana" w:hAnsi="Verdana" w:cs="Verdana"/>
          <w:b/>
          <w:bCs/>
          <w:sz w:val="20"/>
          <w:szCs w:val="20"/>
        </w:rPr>
        <w:t xml:space="preserve">Marketing </w:t>
      </w:r>
      <w:r w:rsidRPr="4437F03D" w:rsidR="406CDA65">
        <w:rPr>
          <w:rFonts w:ascii="Verdana" w:hAnsi="Verdana" w:cs="Verdana"/>
          <w:b/>
          <w:bCs/>
          <w:sz w:val="20"/>
          <w:szCs w:val="20"/>
        </w:rPr>
        <w:t xml:space="preserve">Manager: </w:t>
      </w:r>
      <w:r w:rsidRPr="4437F03D" w:rsidR="406CDA65">
        <w:rPr>
          <w:rFonts w:ascii="Verdana" w:hAnsi="Verdana" w:cs="Verdana"/>
          <w:sz w:val="20"/>
          <w:szCs w:val="20"/>
        </w:rPr>
        <w:t xml:space="preserve">Daria </w:t>
      </w:r>
      <w:proofErr w:type="spellStart"/>
      <w:r w:rsidRPr="4437F03D" w:rsidR="406CDA65">
        <w:rPr>
          <w:rFonts w:ascii="Verdana" w:hAnsi="Verdana" w:cs="Verdana"/>
          <w:sz w:val="20"/>
          <w:szCs w:val="20"/>
        </w:rPr>
        <w:t>Piskorz</w:t>
      </w:r>
      <w:proofErr w:type="spellEnd"/>
      <w:r w:rsidRPr="4437F03D" w:rsidR="406CDA65">
        <w:rPr>
          <w:rFonts w:ascii="Verdana" w:hAnsi="Verdana" w:cs="Verdana"/>
          <w:sz w:val="20"/>
          <w:szCs w:val="20"/>
        </w:rPr>
        <w:t xml:space="preserve"> (</w:t>
      </w:r>
      <w:hyperlink r:id="rId38">
        <w:r w:rsidRPr="4437F03D" w:rsidR="406CDA65">
          <w:rPr>
            <w:rStyle w:val="Hyperlink"/>
            <w:rFonts w:ascii="Verdana" w:hAnsi="Verdana" w:cs="Verdana"/>
            <w:sz w:val="20"/>
            <w:szCs w:val="20"/>
          </w:rPr>
          <w:t>da</w:t>
        </w:r>
        <w:r w:rsidRPr="4437F03D" w:rsidR="7439DB47">
          <w:rPr>
            <w:rStyle w:val="Hyperlink"/>
            <w:rFonts w:ascii="Verdana" w:hAnsi="Verdana" w:cs="Verdana"/>
            <w:sz w:val="20"/>
            <w:szCs w:val="20"/>
          </w:rPr>
          <w:t>ria@scotlandsgardens.org</w:t>
        </w:r>
      </w:hyperlink>
      <w:r w:rsidRPr="4437F03D" w:rsidR="7439DB47">
        <w:rPr>
          <w:rFonts w:ascii="Verdana" w:hAnsi="Verdana" w:cs="Verdana"/>
          <w:sz w:val="20"/>
          <w:szCs w:val="20"/>
        </w:rPr>
        <w:t xml:space="preserve">) </w:t>
      </w:r>
    </w:p>
    <w:p w:rsidRPr="006934F7" w:rsidR="006934F7" w:rsidP="005C26B9" w:rsidRDefault="006934F7" w14:paraId="6CED8019" w14:textId="35F497ED">
      <w:pPr>
        <w:pStyle w:val="BasicParagraph"/>
        <w:rPr>
          <w:rFonts w:ascii="Verdana" w:hAnsi="Verdana" w:cs="Verdana"/>
          <w:sz w:val="20"/>
          <w:szCs w:val="20"/>
        </w:rPr>
      </w:pPr>
      <w:r w:rsidRPr="4437F03D">
        <w:rPr>
          <w:rFonts w:ascii="Verdana" w:hAnsi="Verdana" w:cs="Verdana"/>
          <w:b/>
          <w:bCs/>
          <w:sz w:val="20"/>
          <w:szCs w:val="20"/>
        </w:rPr>
        <w:t xml:space="preserve">Volunteer Manager: </w:t>
      </w:r>
      <w:r w:rsidRPr="4437F03D">
        <w:rPr>
          <w:rFonts w:ascii="Verdana" w:hAnsi="Verdana" w:cs="Verdana"/>
          <w:sz w:val="20"/>
          <w:szCs w:val="20"/>
        </w:rPr>
        <w:t>Julie Golding (</w:t>
      </w:r>
      <w:hyperlink r:id="rId39">
        <w:r w:rsidRPr="4437F03D">
          <w:rPr>
            <w:rStyle w:val="Hyperlink"/>
            <w:rFonts w:ascii="Verdana" w:hAnsi="Verdana" w:cs="Verdana"/>
            <w:sz w:val="20"/>
            <w:szCs w:val="20"/>
          </w:rPr>
          <w:t>julie@scotlandsgardens.org</w:t>
        </w:r>
      </w:hyperlink>
      <w:r w:rsidRPr="4437F03D">
        <w:rPr>
          <w:rFonts w:ascii="Verdana" w:hAnsi="Verdana" w:cs="Verdana"/>
          <w:sz w:val="20"/>
          <w:szCs w:val="20"/>
        </w:rPr>
        <w:t>)</w:t>
      </w:r>
      <w:r w:rsidRPr="4437F03D" w:rsidR="23015FDB">
        <w:rPr>
          <w:rFonts w:ascii="Verdana" w:hAnsi="Verdana" w:cs="Verdana"/>
          <w:sz w:val="20"/>
          <w:szCs w:val="20"/>
        </w:rPr>
        <w:t xml:space="preserve"> </w:t>
      </w:r>
    </w:p>
    <w:p w:rsidR="005C26B9" w:rsidP="005C26B9" w:rsidRDefault="005C26B9" w14:paraId="2CC62B07" w14:textId="77777777">
      <w:pPr>
        <w:pStyle w:val="BasicParagraph"/>
        <w:rPr>
          <w:sz w:val="20"/>
          <w:szCs w:val="20"/>
        </w:rPr>
      </w:pPr>
    </w:p>
    <w:p w:rsidR="005C26B9" w:rsidP="006934F7" w:rsidRDefault="005C26B9" w14:paraId="496D7918" w14:textId="77777777">
      <w:pPr>
        <w:pStyle w:val="BasicParagraph"/>
        <w:rPr>
          <w:sz w:val="20"/>
          <w:szCs w:val="20"/>
        </w:rPr>
      </w:pPr>
      <w:r>
        <w:rPr>
          <w:rFonts w:ascii="Verdana" w:hAnsi="Verdana" w:cs="Verdana"/>
          <w:sz w:val="20"/>
          <w:szCs w:val="20"/>
        </w:rPr>
        <w:t>We are always interested in your feedback, if you have any notes or comment please contact us.</w:t>
      </w:r>
    </w:p>
    <w:p w:rsidR="005C26B9" w:rsidP="005C26B9" w:rsidRDefault="005C26B9" w14:paraId="07CB677D" w14:textId="77777777">
      <w:pPr>
        <w:pStyle w:val="BasicParagraph"/>
        <w:rPr>
          <w:sz w:val="20"/>
          <w:szCs w:val="20"/>
        </w:rPr>
      </w:pPr>
    </w:p>
    <w:p w:rsidR="00B70C2C" w:rsidP="00B70C2C" w:rsidRDefault="00B70C2C" w14:paraId="76BC6434" w14:textId="77777777">
      <w:pPr>
        <w:pStyle w:val="BasicParagraph"/>
        <w:suppressAutoHyphens/>
        <w:rPr>
          <w:rFonts w:ascii="Verdana" w:hAnsi="Verdana" w:cs="Verdana"/>
          <w:sz w:val="22"/>
          <w:szCs w:val="22"/>
        </w:rPr>
      </w:pPr>
    </w:p>
    <w:p w:rsidR="00B70C2C" w:rsidP="00B70C2C" w:rsidRDefault="00B70C2C" w14:paraId="2CE11000" w14:textId="77777777">
      <w:pPr>
        <w:pStyle w:val="BasicParagraph"/>
        <w:suppressAutoHyphens/>
        <w:rPr>
          <w:rFonts w:ascii="Verdana" w:hAnsi="Verdana" w:cs="Verdana"/>
          <w:sz w:val="22"/>
          <w:szCs w:val="22"/>
        </w:rPr>
      </w:pPr>
    </w:p>
    <w:p w:rsidR="00B70C2C" w:rsidP="00B70C2C" w:rsidRDefault="00B70C2C" w14:paraId="512FA4AB" w14:textId="77777777">
      <w:pPr>
        <w:pStyle w:val="BasicParagraph"/>
        <w:suppressAutoHyphens/>
        <w:rPr>
          <w:rFonts w:ascii="Verdana" w:hAnsi="Verdana" w:cs="Verdana"/>
          <w:color w:val="BB6FAA"/>
          <w:sz w:val="22"/>
          <w:szCs w:val="22"/>
        </w:rPr>
      </w:pPr>
      <w:r>
        <w:rPr>
          <w:rFonts w:ascii="Verdana" w:hAnsi="Verdana" w:cs="Verdana"/>
          <w:sz w:val="22"/>
          <w:szCs w:val="22"/>
        </w:rPr>
        <w:br/>
      </w:r>
      <w:r>
        <w:rPr>
          <w:rFonts w:ascii="Verdana" w:hAnsi="Verdana" w:cs="Verdana"/>
          <w:sz w:val="22"/>
          <w:szCs w:val="22"/>
        </w:rPr>
        <w:br/>
      </w:r>
    </w:p>
    <w:p w:rsidR="00757F5A" w:rsidP="00B70C2C" w:rsidRDefault="00B70C2C" w14:paraId="062214F8" w14:textId="2BCD17B4">
      <w:r>
        <w:rPr>
          <w:rFonts w:ascii="Verdana" w:hAnsi="Verdana" w:cs="Verdana"/>
          <w:sz w:val="22"/>
          <w:szCs w:val="22"/>
        </w:rPr>
        <w:br/>
      </w:r>
    </w:p>
    <w:p w:rsidR="00757F5A" w:rsidP="00757F5A" w:rsidRDefault="00757F5A" w14:paraId="00BF05D2" w14:textId="77777777"/>
    <w:sectPr w:rsidR="00757F5A" w:rsidSect="00D765B2">
      <w:headerReference w:type="default" r:id="rId40"/>
      <w:footerReference w:type="even" r:id="rId41"/>
      <w:footerReference w:type="default" r:id="rId42"/>
      <w:headerReference w:type="first" r:id="rId43"/>
      <w:footerReference w:type="first" r:id="rId44"/>
      <w:pgSz w:w="11906" w:h="16838" w:orient="portrait"/>
      <w:pgMar w:top="1021" w:right="1134" w:bottom="1021"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2316" w:rsidP="00EC1B13" w:rsidRDefault="008E2316" w14:paraId="4D1211C8" w14:textId="77777777">
      <w:r>
        <w:separator/>
      </w:r>
    </w:p>
  </w:endnote>
  <w:endnote w:type="continuationSeparator" w:id="0">
    <w:p w:rsidR="008E2316" w:rsidP="00EC1B13" w:rsidRDefault="008E2316" w14:paraId="5D8AFD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nion Pro">
    <w:altName w:val="Minion Pro"/>
    <w:panose1 w:val="020B0604020202020204"/>
    <w:charset w:val="00"/>
    <w:family w:val="roman"/>
    <w:notTrueType/>
    <w:pitch w:val="variable"/>
    <w:sig w:usb0="60000287" w:usb1="00000001" w:usb2="00000000" w:usb3="00000000" w:csb0="0000019F" w:csb1="00000000"/>
  </w:font>
  <w:font w:name="Pluto Medium">
    <w:altName w:val="Pluto Medium"/>
    <w:panose1 w:val="020B0603020203060204"/>
    <w:charset w:val="4D"/>
    <w:family w:val="swiss"/>
    <w:notTrueType/>
    <w:pitch w:val="variable"/>
    <w:sig w:usb0="A00000AF" w:usb1="5000207B" w:usb2="00000000" w:usb3="00000000" w:csb0="00000093" w:csb1="00000000"/>
  </w:font>
  <w:font w:name="PlutoSansMedium">
    <w:altName w:val="Calibri"/>
    <w:panose1 w:val="02000000000000000000"/>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luto Regular">
    <w:altName w:val="Pluto Regular"/>
    <w:panose1 w:val="020B0503020203060204"/>
    <w:charset w:val="4D"/>
    <w:family w:val="swiss"/>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8742065"/>
      <w:docPartObj>
        <w:docPartGallery w:val="Page Numbers (Bottom of Page)"/>
        <w:docPartUnique/>
      </w:docPartObj>
    </w:sdtPr>
    <w:sdtEndPr>
      <w:rPr>
        <w:rStyle w:val="PageNumber"/>
      </w:rPr>
    </w:sdtEndPr>
    <w:sdtContent>
      <w:p w:rsidR="00EC1B13" w:rsidP="00D57329" w:rsidRDefault="00EC1B13" w14:paraId="46C5E06E" w14:textId="567576E3">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C1B13" w:rsidP="00EC1B13" w:rsidRDefault="00EC1B13" w14:paraId="0D99224F" w14:textId="77777777">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5B2" w:rsidP="00E6450B" w:rsidRDefault="00D765B2" w14:paraId="1EB365D2" w14:textId="77777777">
    <w:pPr>
      <w:pStyle w:val="Footer"/>
      <w:framePr w:wrap="none" w:hAnchor="margin" w:vAnchor="text" w:xAlign="right" w:y="1"/>
      <w:rPr>
        <w:rStyle w:val="PageNumber"/>
        <w:rFonts w:ascii="Verdana" w:hAnsi="Verdana"/>
        <w:sz w:val="18"/>
        <w:szCs w:val="18"/>
      </w:rPr>
    </w:pPr>
  </w:p>
  <w:sdt>
    <w:sdtPr>
      <w:rPr>
        <w:rStyle w:val="PageNumber"/>
        <w:rFonts w:ascii="Verdana" w:hAnsi="Verdana"/>
        <w:sz w:val="18"/>
        <w:szCs w:val="18"/>
      </w:rPr>
      <w:id w:val="1431006638"/>
      <w:docPartObj>
        <w:docPartGallery w:val="Page Numbers (Bottom of Page)"/>
        <w:docPartUnique/>
      </w:docPartObj>
    </w:sdtPr>
    <w:sdtEndPr>
      <w:rPr>
        <w:rStyle w:val="PageNumber"/>
      </w:rPr>
    </w:sdtEndPr>
    <w:sdtContent>
      <w:p w:rsidRPr="00D57329" w:rsidR="00D57329" w:rsidP="00D765B2" w:rsidRDefault="00D57329" w14:paraId="27012219" w14:textId="46289A47">
        <w:pPr>
          <w:pStyle w:val="Footer"/>
          <w:framePr w:wrap="none" w:hAnchor="margin" w:vAnchor="text" w:xAlign="right" w:y="1"/>
          <w:jc w:val="right"/>
          <w:rPr>
            <w:rStyle w:val="PageNumber"/>
            <w:rFonts w:ascii="Verdana" w:hAnsi="Verdana"/>
            <w:sz w:val="18"/>
            <w:szCs w:val="18"/>
          </w:rPr>
        </w:pPr>
        <w:r w:rsidRPr="00D57329">
          <w:rPr>
            <w:rStyle w:val="PageNumber"/>
            <w:rFonts w:ascii="Verdana" w:hAnsi="Verdana"/>
            <w:sz w:val="18"/>
            <w:szCs w:val="18"/>
          </w:rPr>
          <w:fldChar w:fldCharType="begin"/>
        </w:r>
        <w:r w:rsidRPr="00D57329">
          <w:rPr>
            <w:rStyle w:val="PageNumber"/>
            <w:rFonts w:ascii="Verdana" w:hAnsi="Verdana"/>
            <w:sz w:val="18"/>
            <w:szCs w:val="18"/>
          </w:rPr>
          <w:instrText xml:space="preserve"> PAGE </w:instrText>
        </w:r>
        <w:r w:rsidRPr="00D57329">
          <w:rPr>
            <w:rStyle w:val="PageNumber"/>
            <w:rFonts w:ascii="Verdana" w:hAnsi="Verdana"/>
            <w:sz w:val="18"/>
            <w:szCs w:val="18"/>
          </w:rPr>
          <w:fldChar w:fldCharType="separate"/>
        </w:r>
        <w:r w:rsidRPr="00D57329">
          <w:rPr>
            <w:rStyle w:val="PageNumber"/>
            <w:rFonts w:ascii="Verdana" w:hAnsi="Verdana"/>
            <w:noProof/>
            <w:sz w:val="18"/>
            <w:szCs w:val="18"/>
          </w:rPr>
          <w:t>3</w:t>
        </w:r>
        <w:r w:rsidRPr="00D57329">
          <w:rPr>
            <w:rStyle w:val="PageNumber"/>
            <w:rFonts w:ascii="Verdana" w:hAnsi="Verdana"/>
            <w:sz w:val="18"/>
            <w:szCs w:val="18"/>
          </w:rPr>
          <w:fldChar w:fldCharType="end"/>
        </w:r>
      </w:p>
    </w:sdtContent>
  </w:sdt>
  <w:p w:rsidR="00D57329" w:rsidP="00D57329" w:rsidRDefault="00D57329" w14:paraId="40D618F6"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4437F03D" w:rsidTr="4437F03D" w14:paraId="0D4EF20E" w14:textId="77777777">
      <w:tc>
        <w:tcPr>
          <w:tcW w:w="3213" w:type="dxa"/>
        </w:tcPr>
        <w:p w:rsidR="4437F03D" w:rsidP="4437F03D" w:rsidRDefault="4437F03D" w14:paraId="10F246A1" w14:textId="2FBF6864">
          <w:pPr>
            <w:pStyle w:val="Header"/>
            <w:ind w:left="-115"/>
          </w:pPr>
        </w:p>
      </w:tc>
      <w:tc>
        <w:tcPr>
          <w:tcW w:w="3213" w:type="dxa"/>
        </w:tcPr>
        <w:p w:rsidR="4437F03D" w:rsidP="4437F03D" w:rsidRDefault="4437F03D" w14:paraId="78705BF4" w14:textId="75A01840">
          <w:pPr>
            <w:pStyle w:val="Header"/>
            <w:jc w:val="center"/>
          </w:pPr>
        </w:p>
      </w:tc>
      <w:tc>
        <w:tcPr>
          <w:tcW w:w="3213" w:type="dxa"/>
        </w:tcPr>
        <w:p w:rsidR="4437F03D" w:rsidP="4437F03D" w:rsidRDefault="4437F03D" w14:paraId="14636A1B" w14:textId="5F138750">
          <w:pPr>
            <w:pStyle w:val="Header"/>
            <w:ind w:right="-115"/>
            <w:jc w:val="right"/>
          </w:pPr>
        </w:p>
      </w:tc>
    </w:tr>
  </w:tbl>
  <w:p w:rsidR="4437F03D" w:rsidP="4437F03D" w:rsidRDefault="4437F03D" w14:paraId="4D0A55E0" w14:textId="19D5C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2316" w:rsidP="00EC1B13" w:rsidRDefault="008E2316" w14:paraId="3026A839" w14:textId="77777777">
      <w:r>
        <w:separator/>
      </w:r>
    </w:p>
  </w:footnote>
  <w:footnote w:type="continuationSeparator" w:id="0">
    <w:p w:rsidR="008E2316" w:rsidP="00EC1B13" w:rsidRDefault="008E2316" w14:paraId="4CE2226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F5FD6" w:rsidR="00DF5FD6" w:rsidP="00DF5FD6" w:rsidRDefault="00DF5FD6" w14:paraId="5DBB95EB" w14:textId="77777777">
    <w:pPr>
      <w:pStyle w:val="Header"/>
      <w:jc w:val="right"/>
      <w:rPr>
        <w:rFonts w:ascii="Verdana" w:hAnsi="Verdana"/>
        <w:sz w:val="18"/>
        <w:szCs w:val="18"/>
      </w:rPr>
    </w:pPr>
    <w:r w:rsidRPr="00DF5FD6">
      <w:rPr>
        <w:rFonts w:ascii="Verdana" w:hAnsi="Verdana"/>
        <w:sz w:val="18"/>
        <w:szCs w:val="18"/>
      </w:rPr>
      <w:t>Information for Garden Owners</w:t>
    </w:r>
  </w:p>
  <w:p w:rsidR="00DF5FD6" w:rsidP="00DF5FD6" w:rsidRDefault="4437F03D" w14:paraId="007342B3" w14:textId="136A8988">
    <w:pPr>
      <w:pStyle w:val="Header"/>
      <w:jc w:val="right"/>
      <w:rPr>
        <w:rFonts w:ascii="Verdana" w:hAnsi="Verdana"/>
        <w:sz w:val="18"/>
        <w:szCs w:val="18"/>
      </w:rPr>
    </w:pPr>
    <w:r w:rsidRPr="4437F03D">
      <w:rPr>
        <w:rFonts w:ascii="Verdana" w:hAnsi="Verdana"/>
        <w:sz w:val="18"/>
        <w:szCs w:val="18"/>
      </w:rPr>
      <w:t>Updated August 2020</w:t>
    </w:r>
  </w:p>
  <w:p w:rsidR="00D83F11" w:rsidP="00DF5FD6" w:rsidRDefault="00D83F11" w14:paraId="36361C8C" w14:textId="77777777">
    <w:pPr>
      <w:pStyle w:val="Header"/>
      <w:jc w:val="right"/>
      <w:rPr>
        <w:rFonts w:ascii="Verdana" w:hAnsi="Verdana"/>
        <w:sz w:val="18"/>
        <w:szCs w:val="18"/>
      </w:rPr>
    </w:pPr>
  </w:p>
  <w:p w:rsidRPr="00DF5FD6" w:rsidR="00DF5FD6" w:rsidP="00DF5FD6" w:rsidRDefault="00DF5FD6" w14:paraId="5B77A3D2" w14:textId="77777777">
    <w:pPr>
      <w:pStyle w:val="Header"/>
      <w:jc w:val="right"/>
      <w:rPr>
        <w:rFonts w:ascii="Verdana" w:hAnsi="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4437F03D" w:rsidTr="4437F03D" w14:paraId="26802C9A" w14:textId="77777777">
      <w:tc>
        <w:tcPr>
          <w:tcW w:w="3213" w:type="dxa"/>
        </w:tcPr>
        <w:p w:rsidR="4437F03D" w:rsidP="4437F03D" w:rsidRDefault="4437F03D" w14:paraId="346107C6" w14:textId="328EBF41">
          <w:pPr>
            <w:pStyle w:val="Header"/>
            <w:ind w:left="-115"/>
          </w:pPr>
        </w:p>
      </w:tc>
      <w:tc>
        <w:tcPr>
          <w:tcW w:w="3213" w:type="dxa"/>
        </w:tcPr>
        <w:p w:rsidR="4437F03D" w:rsidP="4437F03D" w:rsidRDefault="4437F03D" w14:paraId="69059A62" w14:textId="1F1DEC3A">
          <w:pPr>
            <w:pStyle w:val="Header"/>
            <w:jc w:val="center"/>
          </w:pPr>
        </w:p>
      </w:tc>
      <w:tc>
        <w:tcPr>
          <w:tcW w:w="3213" w:type="dxa"/>
        </w:tcPr>
        <w:p w:rsidR="4437F03D" w:rsidP="4437F03D" w:rsidRDefault="4437F03D" w14:paraId="356D66E3" w14:textId="49F2214F">
          <w:pPr>
            <w:pStyle w:val="Header"/>
            <w:ind w:right="-115"/>
            <w:jc w:val="right"/>
          </w:pPr>
        </w:p>
      </w:tc>
    </w:tr>
  </w:tbl>
  <w:p w:rsidR="4437F03D" w:rsidP="4437F03D" w:rsidRDefault="4437F03D" w14:paraId="67BD6A2F" w14:textId="46678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4414"/>
    <w:multiLevelType w:val="hybridMultilevel"/>
    <w:tmpl w:val="E154F6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7E46B6"/>
    <w:multiLevelType w:val="hybridMultilevel"/>
    <w:tmpl w:val="EF308354"/>
    <w:lvl w:ilvl="0" w:tplc="BBD21C6C">
      <w:start w:val="1"/>
      <w:numFmt w:val="bullet"/>
      <w:lvlText w:val=""/>
      <w:lvlJc w:val="left"/>
      <w:pPr>
        <w:ind w:left="720" w:hanging="360"/>
      </w:pPr>
      <w:rPr>
        <w:rFonts w:hint="default" w:ascii="Symbol" w:hAnsi="Symbol"/>
      </w:rPr>
    </w:lvl>
    <w:lvl w:ilvl="1" w:tplc="A5E6F260">
      <w:start w:val="1"/>
      <w:numFmt w:val="bullet"/>
      <w:lvlText w:val="o"/>
      <w:lvlJc w:val="left"/>
      <w:pPr>
        <w:ind w:left="1440" w:hanging="360"/>
      </w:pPr>
      <w:rPr>
        <w:rFonts w:hint="default" w:ascii="Courier New" w:hAnsi="Courier New"/>
      </w:rPr>
    </w:lvl>
    <w:lvl w:ilvl="2" w:tplc="02500898">
      <w:start w:val="1"/>
      <w:numFmt w:val="bullet"/>
      <w:lvlText w:val=""/>
      <w:lvlJc w:val="left"/>
      <w:pPr>
        <w:ind w:left="2160" w:hanging="360"/>
      </w:pPr>
      <w:rPr>
        <w:rFonts w:hint="default" w:ascii="Wingdings" w:hAnsi="Wingdings"/>
      </w:rPr>
    </w:lvl>
    <w:lvl w:ilvl="3" w:tplc="0B8EB8C4">
      <w:start w:val="1"/>
      <w:numFmt w:val="bullet"/>
      <w:lvlText w:val=""/>
      <w:lvlJc w:val="left"/>
      <w:pPr>
        <w:ind w:left="2880" w:hanging="360"/>
      </w:pPr>
      <w:rPr>
        <w:rFonts w:hint="default" w:ascii="Symbol" w:hAnsi="Symbol"/>
      </w:rPr>
    </w:lvl>
    <w:lvl w:ilvl="4" w:tplc="B320570E">
      <w:start w:val="1"/>
      <w:numFmt w:val="bullet"/>
      <w:lvlText w:val="o"/>
      <w:lvlJc w:val="left"/>
      <w:pPr>
        <w:ind w:left="3600" w:hanging="360"/>
      </w:pPr>
      <w:rPr>
        <w:rFonts w:hint="default" w:ascii="Courier New" w:hAnsi="Courier New"/>
      </w:rPr>
    </w:lvl>
    <w:lvl w:ilvl="5" w:tplc="0598F7EA">
      <w:start w:val="1"/>
      <w:numFmt w:val="bullet"/>
      <w:lvlText w:val=""/>
      <w:lvlJc w:val="left"/>
      <w:pPr>
        <w:ind w:left="4320" w:hanging="360"/>
      </w:pPr>
      <w:rPr>
        <w:rFonts w:hint="default" w:ascii="Wingdings" w:hAnsi="Wingdings"/>
      </w:rPr>
    </w:lvl>
    <w:lvl w:ilvl="6" w:tplc="6C661334">
      <w:start w:val="1"/>
      <w:numFmt w:val="bullet"/>
      <w:lvlText w:val=""/>
      <w:lvlJc w:val="left"/>
      <w:pPr>
        <w:ind w:left="5040" w:hanging="360"/>
      </w:pPr>
      <w:rPr>
        <w:rFonts w:hint="default" w:ascii="Symbol" w:hAnsi="Symbol"/>
      </w:rPr>
    </w:lvl>
    <w:lvl w:ilvl="7" w:tplc="25CEBFDC">
      <w:start w:val="1"/>
      <w:numFmt w:val="bullet"/>
      <w:lvlText w:val="o"/>
      <w:lvlJc w:val="left"/>
      <w:pPr>
        <w:ind w:left="5760" w:hanging="360"/>
      </w:pPr>
      <w:rPr>
        <w:rFonts w:hint="default" w:ascii="Courier New" w:hAnsi="Courier New"/>
      </w:rPr>
    </w:lvl>
    <w:lvl w:ilvl="8" w:tplc="F95826C6">
      <w:start w:val="1"/>
      <w:numFmt w:val="bullet"/>
      <w:lvlText w:val=""/>
      <w:lvlJc w:val="left"/>
      <w:pPr>
        <w:ind w:left="6480" w:hanging="360"/>
      </w:pPr>
      <w:rPr>
        <w:rFonts w:hint="default" w:ascii="Wingdings" w:hAnsi="Wingdings"/>
      </w:rPr>
    </w:lvl>
  </w:abstractNum>
  <w:abstractNum w:abstractNumId="2" w15:restartNumberingAfterBreak="0">
    <w:nsid w:val="1F857592"/>
    <w:multiLevelType w:val="hybridMultilevel"/>
    <w:tmpl w:val="8780A9E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0BB5B61"/>
    <w:multiLevelType w:val="hybridMultilevel"/>
    <w:tmpl w:val="716A93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2930E8D"/>
    <w:multiLevelType w:val="hybridMultilevel"/>
    <w:tmpl w:val="FA040876"/>
    <w:lvl w:ilvl="0" w:tplc="04090001">
      <w:start w:val="1"/>
      <w:numFmt w:val="bullet"/>
      <w:lvlText w:val=""/>
      <w:lvlJc w:val="left"/>
      <w:pPr>
        <w:ind w:left="720" w:hanging="360"/>
      </w:pPr>
      <w:rPr>
        <w:rFonts w:hint="default" w:ascii="Symbol" w:hAnsi="Symbol"/>
      </w:rPr>
    </w:lvl>
    <w:lvl w:ilvl="1" w:tplc="0B145D18">
      <w:numFmt w:val="bullet"/>
      <w:lvlText w:val="•"/>
      <w:lvlJc w:val="left"/>
      <w:pPr>
        <w:ind w:left="1440" w:hanging="360"/>
      </w:pPr>
      <w:rPr>
        <w:rFonts w:hint="default" w:ascii="Verdana" w:hAnsi="Verdana" w:cs="Verdana"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36C0608"/>
    <w:multiLevelType w:val="hybridMultilevel"/>
    <w:tmpl w:val="42DA1006"/>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6" w15:restartNumberingAfterBreak="0">
    <w:nsid w:val="3FC1094D"/>
    <w:multiLevelType w:val="hybridMultilevel"/>
    <w:tmpl w:val="E7787D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6A6077F"/>
    <w:multiLevelType w:val="hybridMultilevel"/>
    <w:tmpl w:val="920C62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7A52928"/>
    <w:multiLevelType w:val="hybridMultilevel"/>
    <w:tmpl w:val="24D8E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7DD718D"/>
    <w:multiLevelType w:val="hybridMultilevel"/>
    <w:tmpl w:val="22F4656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5B8962DC"/>
    <w:multiLevelType w:val="hybridMultilevel"/>
    <w:tmpl w:val="BEECFF2E"/>
    <w:lvl w:ilvl="0" w:tplc="5DBA2456">
      <w:start w:val="1"/>
      <w:numFmt w:val="decimal"/>
      <w:lvlText w:val="%1."/>
      <w:lvlJc w:val="left"/>
      <w:pPr>
        <w:tabs>
          <w:tab w:val="num" w:pos="720"/>
        </w:tabs>
        <w:ind w:left="720" w:hanging="360"/>
      </w:pPr>
    </w:lvl>
    <w:lvl w:ilvl="1" w:tplc="4B14B702">
      <w:start w:val="1"/>
      <w:numFmt w:val="lowerLetter"/>
      <w:lvlText w:val="%2."/>
      <w:lvlJc w:val="left"/>
      <w:pPr>
        <w:tabs>
          <w:tab w:val="num" w:pos="1440"/>
        </w:tabs>
        <w:ind w:left="1440" w:hanging="360"/>
      </w:pPr>
    </w:lvl>
    <w:lvl w:ilvl="2" w:tplc="357C588A" w:tentative="1">
      <w:start w:val="1"/>
      <w:numFmt w:val="decimal"/>
      <w:lvlText w:val="%3."/>
      <w:lvlJc w:val="left"/>
      <w:pPr>
        <w:tabs>
          <w:tab w:val="num" w:pos="2160"/>
        </w:tabs>
        <w:ind w:left="2160" w:hanging="360"/>
      </w:pPr>
    </w:lvl>
    <w:lvl w:ilvl="3" w:tplc="FB349092" w:tentative="1">
      <w:start w:val="1"/>
      <w:numFmt w:val="decimal"/>
      <w:lvlText w:val="%4."/>
      <w:lvlJc w:val="left"/>
      <w:pPr>
        <w:tabs>
          <w:tab w:val="num" w:pos="2880"/>
        </w:tabs>
        <w:ind w:left="2880" w:hanging="360"/>
      </w:pPr>
    </w:lvl>
    <w:lvl w:ilvl="4" w:tplc="A7F286E4" w:tentative="1">
      <w:start w:val="1"/>
      <w:numFmt w:val="decimal"/>
      <w:lvlText w:val="%5."/>
      <w:lvlJc w:val="left"/>
      <w:pPr>
        <w:tabs>
          <w:tab w:val="num" w:pos="3600"/>
        </w:tabs>
        <w:ind w:left="3600" w:hanging="360"/>
      </w:pPr>
    </w:lvl>
    <w:lvl w:ilvl="5" w:tplc="711EFC46" w:tentative="1">
      <w:start w:val="1"/>
      <w:numFmt w:val="decimal"/>
      <w:lvlText w:val="%6."/>
      <w:lvlJc w:val="left"/>
      <w:pPr>
        <w:tabs>
          <w:tab w:val="num" w:pos="4320"/>
        </w:tabs>
        <w:ind w:left="4320" w:hanging="360"/>
      </w:pPr>
    </w:lvl>
    <w:lvl w:ilvl="6" w:tplc="C53AB41A" w:tentative="1">
      <w:start w:val="1"/>
      <w:numFmt w:val="decimal"/>
      <w:lvlText w:val="%7."/>
      <w:lvlJc w:val="left"/>
      <w:pPr>
        <w:tabs>
          <w:tab w:val="num" w:pos="5040"/>
        </w:tabs>
        <w:ind w:left="5040" w:hanging="360"/>
      </w:pPr>
    </w:lvl>
    <w:lvl w:ilvl="7" w:tplc="BD76E31C" w:tentative="1">
      <w:start w:val="1"/>
      <w:numFmt w:val="decimal"/>
      <w:lvlText w:val="%8."/>
      <w:lvlJc w:val="left"/>
      <w:pPr>
        <w:tabs>
          <w:tab w:val="num" w:pos="5760"/>
        </w:tabs>
        <w:ind w:left="5760" w:hanging="360"/>
      </w:pPr>
    </w:lvl>
    <w:lvl w:ilvl="8" w:tplc="6A18B7D8" w:tentative="1">
      <w:start w:val="1"/>
      <w:numFmt w:val="decimal"/>
      <w:lvlText w:val="%9."/>
      <w:lvlJc w:val="left"/>
      <w:pPr>
        <w:tabs>
          <w:tab w:val="num" w:pos="6480"/>
        </w:tabs>
        <w:ind w:left="6480" w:hanging="360"/>
      </w:pPr>
    </w:lvl>
  </w:abstractNum>
  <w:abstractNum w:abstractNumId="11" w15:restartNumberingAfterBreak="0">
    <w:nsid w:val="605B46C1"/>
    <w:multiLevelType w:val="hybridMultilevel"/>
    <w:tmpl w:val="530A21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0741B5F"/>
    <w:multiLevelType w:val="hybridMultilevel"/>
    <w:tmpl w:val="9A16B6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75A3B26"/>
    <w:multiLevelType w:val="hybridMultilevel"/>
    <w:tmpl w:val="B818EB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C803084"/>
    <w:multiLevelType w:val="hybridMultilevel"/>
    <w:tmpl w:val="E58A72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DDA21D6"/>
    <w:multiLevelType w:val="hybridMultilevel"/>
    <w:tmpl w:val="91307912"/>
    <w:lvl w:ilvl="0" w:tplc="2104FBB0">
      <w:start w:val="1"/>
      <w:numFmt w:val="bullet"/>
      <w:lvlText w:val=""/>
      <w:lvlJc w:val="left"/>
      <w:pPr>
        <w:ind w:left="720" w:hanging="360"/>
      </w:pPr>
      <w:rPr>
        <w:rFonts w:hint="default" w:ascii="Symbol" w:hAnsi="Symbol"/>
      </w:rPr>
    </w:lvl>
    <w:lvl w:ilvl="1" w:tplc="2A381870">
      <w:start w:val="1"/>
      <w:numFmt w:val="bullet"/>
      <w:lvlText w:val="o"/>
      <w:lvlJc w:val="left"/>
      <w:pPr>
        <w:ind w:left="1440" w:hanging="360"/>
      </w:pPr>
      <w:rPr>
        <w:rFonts w:hint="default" w:ascii="Courier New" w:hAnsi="Courier New"/>
      </w:rPr>
    </w:lvl>
    <w:lvl w:ilvl="2" w:tplc="D556C7A4">
      <w:start w:val="1"/>
      <w:numFmt w:val="bullet"/>
      <w:lvlText w:val=""/>
      <w:lvlJc w:val="left"/>
      <w:pPr>
        <w:ind w:left="2160" w:hanging="360"/>
      </w:pPr>
      <w:rPr>
        <w:rFonts w:hint="default" w:ascii="Wingdings" w:hAnsi="Wingdings"/>
      </w:rPr>
    </w:lvl>
    <w:lvl w:ilvl="3" w:tplc="5672CD76">
      <w:start w:val="1"/>
      <w:numFmt w:val="bullet"/>
      <w:lvlText w:val=""/>
      <w:lvlJc w:val="left"/>
      <w:pPr>
        <w:ind w:left="2880" w:hanging="360"/>
      </w:pPr>
      <w:rPr>
        <w:rFonts w:hint="default" w:ascii="Symbol" w:hAnsi="Symbol"/>
      </w:rPr>
    </w:lvl>
    <w:lvl w:ilvl="4" w:tplc="AD0AF682">
      <w:start w:val="1"/>
      <w:numFmt w:val="bullet"/>
      <w:lvlText w:val="o"/>
      <w:lvlJc w:val="left"/>
      <w:pPr>
        <w:ind w:left="3600" w:hanging="360"/>
      </w:pPr>
      <w:rPr>
        <w:rFonts w:hint="default" w:ascii="Courier New" w:hAnsi="Courier New"/>
      </w:rPr>
    </w:lvl>
    <w:lvl w:ilvl="5" w:tplc="8A70564E">
      <w:start w:val="1"/>
      <w:numFmt w:val="bullet"/>
      <w:lvlText w:val=""/>
      <w:lvlJc w:val="left"/>
      <w:pPr>
        <w:ind w:left="4320" w:hanging="360"/>
      </w:pPr>
      <w:rPr>
        <w:rFonts w:hint="default" w:ascii="Wingdings" w:hAnsi="Wingdings"/>
      </w:rPr>
    </w:lvl>
    <w:lvl w:ilvl="6" w:tplc="74F8BC72">
      <w:start w:val="1"/>
      <w:numFmt w:val="bullet"/>
      <w:lvlText w:val=""/>
      <w:lvlJc w:val="left"/>
      <w:pPr>
        <w:ind w:left="5040" w:hanging="360"/>
      </w:pPr>
      <w:rPr>
        <w:rFonts w:hint="default" w:ascii="Symbol" w:hAnsi="Symbol"/>
      </w:rPr>
    </w:lvl>
    <w:lvl w:ilvl="7" w:tplc="03E4B21E">
      <w:start w:val="1"/>
      <w:numFmt w:val="bullet"/>
      <w:lvlText w:val="o"/>
      <w:lvlJc w:val="left"/>
      <w:pPr>
        <w:ind w:left="5760" w:hanging="360"/>
      </w:pPr>
      <w:rPr>
        <w:rFonts w:hint="default" w:ascii="Courier New" w:hAnsi="Courier New"/>
      </w:rPr>
    </w:lvl>
    <w:lvl w:ilvl="8" w:tplc="DF401E32">
      <w:start w:val="1"/>
      <w:numFmt w:val="bullet"/>
      <w:lvlText w:val=""/>
      <w:lvlJc w:val="left"/>
      <w:pPr>
        <w:ind w:left="6480" w:hanging="360"/>
      </w:pPr>
      <w:rPr>
        <w:rFonts w:hint="default" w:ascii="Wingdings" w:hAnsi="Wingdings"/>
      </w:rPr>
    </w:lvl>
  </w:abstractNum>
  <w:abstractNum w:abstractNumId="16" w15:restartNumberingAfterBreak="0">
    <w:nsid w:val="6ECC5E82"/>
    <w:multiLevelType w:val="hybridMultilevel"/>
    <w:tmpl w:val="48124A18"/>
    <w:lvl w:ilvl="0" w:tplc="04090001">
      <w:start w:val="1"/>
      <w:numFmt w:val="bullet"/>
      <w:lvlText w:val=""/>
      <w:lvlJc w:val="left"/>
      <w:pPr>
        <w:ind w:left="720" w:hanging="360"/>
      </w:pPr>
      <w:rPr>
        <w:rFonts w:hint="default" w:ascii="Symbol" w:hAnsi="Symbol"/>
      </w:rPr>
    </w:lvl>
    <w:lvl w:ilvl="1" w:tplc="D2828260">
      <w:numFmt w:val="bullet"/>
      <w:lvlText w:val="•"/>
      <w:lvlJc w:val="left"/>
      <w:pPr>
        <w:ind w:left="1800" w:hanging="720"/>
      </w:pPr>
      <w:rPr>
        <w:rFonts w:hint="default" w:ascii="Verdana" w:hAnsi="Verdana" w:cs="Verdana"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15"/>
  </w:num>
  <w:num w:numId="3">
    <w:abstractNumId w:val="2"/>
  </w:num>
  <w:num w:numId="4">
    <w:abstractNumId w:val="14"/>
  </w:num>
  <w:num w:numId="5">
    <w:abstractNumId w:val="11"/>
  </w:num>
  <w:num w:numId="6">
    <w:abstractNumId w:val="12"/>
  </w:num>
  <w:num w:numId="7">
    <w:abstractNumId w:val="4"/>
  </w:num>
  <w:num w:numId="8">
    <w:abstractNumId w:val="8"/>
  </w:num>
  <w:num w:numId="9">
    <w:abstractNumId w:val="7"/>
  </w:num>
  <w:num w:numId="10">
    <w:abstractNumId w:val="13"/>
  </w:num>
  <w:num w:numId="11">
    <w:abstractNumId w:val="16"/>
  </w:num>
  <w:num w:numId="12">
    <w:abstractNumId w:val="10"/>
  </w:num>
  <w:num w:numId="13">
    <w:abstractNumId w:val="6"/>
  </w:num>
  <w:num w:numId="14">
    <w:abstractNumId w:val="5"/>
  </w:num>
  <w:num w:numId="15">
    <w:abstractNumId w:val="9"/>
  </w:num>
  <w:num w:numId="16">
    <w:abstractNumId w:val="3"/>
  </w:num>
  <w:num w:numId="1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61"/>
  <w:mirrorMargins/>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61"/>
    <w:rsid w:val="00023166"/>
    <w:rsid w:val="000809B3"/>
    <w:rsid w:val="0013097B"/>
    <w:rsid w:val="00162992"/>
    <w:rsid w:val="00164D85"/>
    <w:rsid w:val="001678BE"/>
    <w:rsid w:val="001A40E7"/>
    <w:rsid w:val="001A481D"/>
    <w:rsid w:val="001E2704"/>
    <w:rsid w:val="002236C0"/>
    <w:rsid w:val="00267AE1"/>
    <w:rsid w:val="002F4761"/>
    <w:rsid w:val="002F4836"/>
    <w:rsid w:val="00304A43"/>
    <w:rsid w:val="00330F6D"/>
    <w:rsid w:val="00361416"/>
    <w:rsid w:val="00362BE7"/>
    <w:rsid w:val="00390FEA"/>
    <w:rsid w:val="003B47D1"/>
    <w:rsid w:val="00452B3B"/>
    <w:rsid w:val="00460BBC"/>
    <w:rsid w:val="004A1FA6"/>
    <w:rsid w:val="004C2647"/>
    <w:rsid w:val="004D0260"/>
    <w:rsid w:val="0053141C"/>
    <w:rsid w:val="00535D52"/>
    <w:rsid w:val="00581F0A"/>
    <w:rsid w:val="00590B62"/>
    <w:rsid w:val="005B7876"/>
    <w:rsid w:val="005C26B9"/>
    <w:rsid w:val="006052EF"/>
    <w:rsid w:val="0061043C"/>
    <w:rsid w:val="006210AA"/>
    <w:rsid w:val="0063438B"/>
    <w:rsid w:val="006934F7"/>
    <w:rsid w:val="006A2A4F"/>
    <w:rsid w:val="006A3A26"/>
    <w:rsid w:val="006F5602"/>
    <w:rsid w:val="00717BF2"/>
    <w:rsid w:val="00726330"/>
    <w:rsid w:val="007450CF"/>
    <w:rsid w:val="00757F5A"/>
    <w:rsid w:val="00762D16"/>
    <w:rsid w:val="007A08B1"/>
    <w:rsid w:val="007A5620"/>
    <w:rsid w:val="007D136B"/>
    <w:rsid w:val="007E764F"/>
    <w:rsid w:val="00804141"/>
    <w:rsid w:val="00845DD8"/>
    <w:rsid w:val="008A31EE"/>
    <w:rsid w:val="008C57A3"/>
    <w:rsid w:val="008D2B96"/>
    <w:rsid w:val="008E2316"/>
    <w:rsid w:val="008F11E3"/>
    <w:rsid w:val="009105BC"/>
    <w:rsid w:val="009344B2"/>
    <w:rsid w:val="0095600D"/>
    <w:rsid w:val="00971C56"/>
    <w:rsid w:val="0097395D"/>
    <w:rsid w:val="009A77C8"/>
    <w:rsid w:val="009D3CB4"/>
    <w:rsid w:val="009E0D87"/>
    <w:rsid w:val="00A30A82"/>
    <w:rsid w:val="00A37090"/>
    <w:rsid w:val="00A70CB0"/>
    <w:rsid w:val="00A839EF"/>
    <w:rsid w:val="00A93CC6"/>
    <w:rsid w:val="00AB30A7"/>
    <w:rsid w:val="00AD191D"/>
    <w:rsid w:val="00B41DB8"/>
    <w:rsid w:val="00B63576"/>
    <w:rsid w:val="00B641C7"/>
    <w:rsid w:val="00B70C2C"/>
    <w:rsid w:val="00BA0E3B"/>
    <w:rsid w:val="00BB556F"/>
    <w:rsid w:val="00BF44EB"/>
    <w:rsid w:val="00C07915"/>
    <w:rsid w:val="00C21A07"/>
    <w:rsid w:val="00C262C9"/>
    <w:rsid w:val="00C66416"/>
    <w:rsid w:val="00CA1261"/>
    <w:rsid w:val="00CA2DDD"/>
    <w:rsid w:val="00CF5E92"/>
    <w:rsid w:val="00D14CB9"/>
    <w:rsid w:val="00D41D14"/>
    <w:rsid w:val="00D57329"/>
    <w:rsid w:val="00D63F64"/>
    <w:rsid w:val="00D765B2"/>
    <w:rsid w:val="00D83F11"/>
    <w:rsid w:val="00D8C141"/>
    <w:rsid w:val="00D9218F"/>
    <w:rsid w:val="00DF5FD6"/>
    <w:rsid w:val="00E027A5"/>
    <w:rsid w:val="00E12366"/>
    <w:rsid w:val="00E17E8C"/>
    <w:rsid w:val="00E43AC1"/>
    <w:rsid w:val="00E4588F"/>
    <w:rsid w:val="00E46C04"/>
    <w:rsid w:val="00E60B2E"/>
    <w:rsid w:val="00E672B5"/>
    <w:rsid w:val="00E708BD"/>
    <w:rsid w:val="00EA4CFC"/>
    <w:rsid w:val="00EB1C8F"/>
    <w:rsid w:val="00EC1B13"/>
    <w:rsid w:val="00ED6525"/>
    <w:rsid w:val="00F30F28"/>
    <w:rsid w:val="00F57474"/>
    <w:rsid w:val="00F64609"/>
    <w:rsid w:val="00F90094"/>
    <w:rsid w:val="00FA3FF0"/>
    <w:rsid w:val="00FB4391"/>
    <w:rsid w:val="00FD3103"/>
    <w:rsid w:val="00FD4352"/>
    <w:rsid w:val="00FE6583"/>
    <w:rsid w:val="01AA76EE"/>
    <w:rsid w:val="02CA4A12"/>
    <w:rsid w:val="042FF6DE"/>
    <w:rsid w:val="0483D816"/>
    <w:rsid w:val="04ACFE02"/>
    <w:rsid w:val="05022383"/>
    <w:rsid w:val="05A969A5"/>
    <w:rsid w:val="0679502A"/>
    <w:rsid w:val="06BD1885"/>
    <w:rsid w:val="07A3D841"/>
    <w:rsid w:val="0834AE58"/>
    <w:rsid w:val="08551114"/>
    <w:rsid w:val="09D56893"/>
    <w:rsid w:val="09D60FC6"/>
    <w:rsid w:val="0A0B72DB"/>
    <w:rsid w:val="0A0C2A34"/>
    <w:rsid w:val="0A7F8B8F"/>
    <w:rsid w:val="0BAE28CD"/>
    <w:rsid w:val="0BB8571B"/>
    <w:rsid w:val="0C466B3B"/>
    <w:rsid w:val="0CC88BA6"/>
    <w:rsid w:val="0E8A8BBB"/>
    <w:rsid w:val="0F0AAE49"/>
    <w:rsid w:val="0F1B3502"/>
    <w:rsid w:val="0F272DE7"/>
    <w:rsid w:val="0F78A22B"/>
    <w:rsid w:val="0F8C6BCF"/>
    <w:rsid w:val="0FF191BD"/>
    <w:rsid w:val="110E1B45"/>
    <w:rsid w:val="11FFF5AA"/>
    <w:rsid w:val="12585630"/>
    <w:rsid w:val="13119109"/>
    <w:rsid w:val="1377F693"/>
    <w:rsid w:val="1478CDAC"/>
    <w:rsid w:val="14987C5D"/>
    <w:rsid w:val="14F0C763"/>
    <w:rsid w:val="15389867"/>
    <w:rsid w:val="15C97294"/>
    <w:rsid w:val="16373CA9"/>
    <w:rsid w:val="17A6F1B0"/>
    <w:rsid w:val="18B53031"/>
    <w:rsid w:val="198E4FE3"/>
    <w:rsid w:val="1A3B4C32"/>
    <w:rsid w:val="1A64524F"/>
    <w:rsid w:val="1ABFF775"/>
    <w:rsid w:val="1AF73F23"/>
    <w:rsid w:val="1B9E9A03"/>
    <w:rsid w:val="1C61F7D9"/>
    <w:rsid w:val="1C64D930"/>
    <w:rsid w:val="1DA4B352"/>
    <w:rsid w:val="1DDD398E"/>
    <w:rsid w:val="1DE8D92C"/>
    <w:rsid w:val="1DED5B5B"/>
    <w:rsid w:val="1E1E7DF5"/>
    <w:rsid w:val="1E36EAAF"/>
    <w:rsid w:val="1E924616"/>
    <w:rsid w:val="1EA04B51"/>
    <w:rsid w:val="1EC94A31"/>
    <w:rsid w:val="1F641EE4"/>
    <w:rsid w:val="1F6E14C2"/>
    <w:rsid w:val="1FB874B6"/>
    <w:rsid w:val="204AF8E8"/>
    <w:rsid w:val="204EDA29"/>
    <w:rsid w:val="20705818"/>
    <w:rsid w:val="218D485B"/>
    <w:rsid w:val="2195D183"/>
    <w:rsid w:val="21BAFA18"/>
    <w:rsid w:val="21E55890"/>
    <w:rsid w:val="21E7039D"/>
    <w:rsid w:val="2285ADF1"/>
    <w:rsid w:val="228C1CDF"/>
    <w:rsid w:val="23015FDB"/>
    <w:rsid w:val="230495A2"/>
    <w:rsid w:val="236998FB"/>
    <w:rsid w:val="23A6966F"/>
    <w:rsid w:val="24400E88"/>
    <w:rsid w:val="255C52ED"/>
    <w:rsid w:val="25955F6D"/>
    <w:rsid w:val="25F9F16C"/>
    <w:rsid w:val="26D2F587"/>
    <w:rsid w:val="26F266F7"/>
    <w:rsid w:val="277B7A81"/>
    <w:rsid w:val="27D70C86"/>
    <w:rsid w:val="280AE725"/>
    <w:rsid w:val="28357054"/>
    <w:rsid w:val="2AC11D88"/>
    <w:rsid w:val="2B0E2A9E"/>
    <w:rsid w:val="2BD76AF2"/>
    <w:rsid w:val="2C552B22"/>
    <w:rsid w:val="2C87E3F8"/>
    <w:rsid w:val="2CFC650F"/>
    <w:rsid w:val="2D582A88"/>
    <w:rsid w:val="2D5953E8"/>
    <w:rsid w:val="2DEFF581"/>
    <w:rsid w:val="2E8D68CF"/>
    <w:rsid w:val="2F1A276E"/>
    <w:rsid w:val="2F2D0D2D"/>
    <w:rsid w:val="3009128F"/>
    <w:rsid w:val="30C2F12C"/>
    <w:rsid w:val="31AEF9ED"/>
    <w:rsid w:val="31CEA179"/>
    <w:rsid w:val="3212740A"/>
    <w:rsid w:val="321EC30F"/>
    <w:rsid w:val="328ECC91"/>
    <w:rsid w:val="32BD46E3"/>
    <w:rsid w:val="332F8296"/>
    <w:rsid w:val="33A445F0"/>
    <w:rsid w:val="33A682E0"/>
    <w:rsid w:val="33E79D22"/>
    <w:rsid w:val="34E80573"/>
    <w:rsid w:val="369517DC"/>
    <w:rsid w:val="373BC85E"/>
    <w:rsid w:val="3784B43B"/>
    <w:rsid w:val="37B6C77A"/>
    <w:rsid w:val="3875827C"/>
    <w:rsid w:val="3877F20E"/>
    <w:rsid w:val="3BDB07F2"/>
    <w:rsid w:val="3C898E6D"/>
    <w:rsid w:val="3CCB44A9"/>
    <w:rsid w:val="3CCDA728"/>
    <w:rsid w:val="4024D89B"/>
    <w:rsid w:val="406CDA65"/>
    <w:rsid w:val="40BCCFC0"/>
    <w:rsid w:val="40E4B374"/>
    <w:rsid w:val="4141ABEA"/>
    <w:rsid w:val="4146AFBF"/>
    <w:rsid w:val="414A88D3"/>
    <w:rsid w:val="41FAC399"/>
    <w:rsid w:val="42056B5D"/>
    <w:rsid w:val="4224E706"/>
    <w:rsid w:val="422DA210"/>
    <w:rsid w:val="42554ABC"/>
    <w:rsid w:val="42C27175"/>
    <w:rsid w:val="43548F8D"/>
    <w:rsid w:val="44042F38"/>
    <w:rsid w:val="442919A8"/>
    <w:rsid w:val="4437F03D"/>
    <w:rsid w:val="44A45BD6"/>
    <w:rsid w:val="44D8F972"/>
    <w:rsid w:val="44DE14C6"/>
    <w:rsid w:val="44DE4BAF"/>
    <w:rsid w:val="4554D18C"/>
    <w:rsid w:val="455F54A4"/>
    <w:rsid w:val="45D87A79"/>
    <w:rsid w:val="45DBFB67"/>
    <w:rsid w:val="45ECD28B"/>
    <w:rsid w:val="4672F546"/>
    <w:rsid w:val="467DE8DE"/>
    <w:rsid w:val="470AE9D7"/>
    <w:rsid w:val="47289605"/>
    <w:rsid w:val="47A9267D"/>
    <w:rsid w:val="47D9321D"/>
    <w:rsid w:val="4847153F"/>
    <w:rsid w:val="49720CBA"/>
    <w:rsid w:val="4990C822"/>
    <w:rsid w:val="4994BCF9"/>
    <w:rsid w:val="49A4B161"/>
    <w:rsid w:val="49A8C267"/>
    <w:rsid w:val="49C688D9"/>
    <w:rsid w:val="4B791463"/>
    <w:rsid w:val="4BDEFFC3"/>
    <w:rsid w:val="4BFA770B"/>
    <w:rsid w:val="4C9FC40D"/>
    <w:rsid w:val="4CC6986F"/>
    <w:rsid w:val="4CE547C3"/>
    <w:rsid w:val="4CFCB24E"/>
    <w:rsid w:val="4D56E066"/>
    <w:rsid w:val="4D85226B"/>
    <w:rsid w:val="4DC1A8C1"/>
    <w:rsid w:val="4DD2BAFC"/>
    <w:rsid w:val="4E5AEC7F"/>
    <w:rsid w:val="4E87210C"/>
    <w:rsid w:val="4EAD42E1"/>
    <w:rsid w:val="4EBF87A7"/>
    <w:rsid w:val="4F692209"/>
    <w:rsid w:val="4F6E4C8C"/>
    <w:rsid w:val="4F96DCB6"/>
    <w:rsid w:val="4FBDD2D1"/>
    <w:rsid w:val="4FEC4460"/>
    <w:rsid w:val="5046D9B3"/>
    <w:rsid w:val="509135D7"/>
    <w:rsid w:val="51A84F2E"/>
    <w:rsid w:val="51BA8FDB"/>
    <w:rsid w:val="51F4FC6E"/>
    <w:rsid w:val="52FA80F1"/>
    <w:rsid w:val="53227F28"/>
    <w:rsid w:val="5369F398"/>
    <w:rsid w:val="53C83212"/>
    <w:rsid w:val="5421D5C9"/>
    <w:rsid w:val="543C1FBC"/>
    <w:rsid w:val="551DF3BA"/>
    <w:rsid w:val="558BE0A2"/>
    <w:rsid w:val="558D74BF"/>
    <w:rsid w:val="55A05559"/>
    <w:rsid w:val="55F341FF"/>
    <w:rsid w:val="5706626C"/>
    <w:rsid w:val="5764BAAF"/>
    <w:rsid w:val="579134E9"/>
    <w:rsid w:val="57D591FB"/>
    <w:rsid w:val="588E2B21"/>
    <w:rsid w:val="59E6F037"/>
    <w:rsid w:val="5A201CD8"/>
    <w:rsid w:val="5A85E1E7"/>
    <w:rsid w:val="5A8E6F06"/>
    <w:rsid w:val="5AABC491"/>
    <w:rsid w:val="5B0D0B66"/>
    <w:rsid w:val="5B401228"/>
    <w:rsid w:val="5B5A508A"/>
    <w:rsid w:val="5B982D8A"/>
    <w:rsid w:val="5C04D59F"/>
    <w:rsid w:val="5C931E95"/>
    <w:rsid w:val="5D315EBF"/>
    <w:rsid w:val="5D494D70"/>
    <w:rsid w:val="5DD0FEBA"/>
    <w:rsid w:val="5EB4577D"/>
    <w:rsid w:val="5F38923C"/>
    <w:rsid w:val="607F7BC4"/>
    <w:rsid w:val="6108089E"/>
    <w:rsid w:val="61BB678D"/>
    <w:rsid w:val="62ADEFFF"/>
    <w:rsid w:val="62E72674"/>
    <w:rsid w:val="637D9541"/>
    <w:rsid w:val="6445D66A"/>
    <w:rsid w:val="6477738D"/>
    <w:rsid w:val="6612FF1C"/>
    <w:rsid w:val="664BE31D"/>
    <w:rsid w:val="668F4AEE"/>
    <w:rsid w:val="672CED1A"/>
    <w:rsid w:val="67847509"/>
    <w:rsid w:val="679C8894"/>
    <w:rsid w:val="67BB4395"/>
    <w:rsid w:val="67F833BC"/>
    <w:rsid w:val="68CB242F"/>
    <w:rsid w:val="68EF8F55"/>
    <w:rsid w:val="69E997C3"/>
    <w:rsid w:val="6A9B4C43"/>
    <w:rsid w:val="6B8AEB31"/>
    <w:rsid w:val="6BA7985C"/>
    <w:rsid w:val="6BCF0853"/>
    <w:rsid w:val="6BE030D7"/>
    <w:rsid w:val="6BEB3001"/>
    <w:rsid w:val="6BFA5ECD"/>
    <w:rsid w:val="6D30E54D"/>
    <w:rsid w:val="6DFFA678"/>
    <w:rsid w:val="6E62A74D"/>
    <w:rsid w:val="6F581BF9"/>
    <w:rsid w:val="6FB98998"/>
    <w:rsid w:val="70117272"/>
    <w:rsid w:val="7013D413"/>
    <w:rsid w:val="705F1003"/>
    <w:rsid w:val="72468604"/>
    <w:rsid w:val="72A31390"/>
    <w:rsid w:val="73182613"/>
    <w:rsid w:val="73BA01D5"/>
    <w:rsid w:val="74054425"/>
    <w:rsid w:val="7439DB47"/>
    <w:rsid w:val="74F4CA40"/>
    <w:rsid w:val="751B3BD3"/>
    <w:rsid w:val="758F138A"/>
    <w:rsid w:val="782655C7"/>
    <w:rsid w:val="7908940B"/>
    <w:rsid w:val="790FAC05"/>
    <w:rsid w:val="79D98DC7"/>
    <w:rsid w:val="79F7E339"/>
    <w:rsid w:val="7A41078D"/>
    <w:rsid w:val="7AAE274A"/>
    <w:rsid w:val="7AFB064E"/>
    <w:rsid w:val="7B7679C1"/>
    <w:rsid w:val="7BFB89A0"/>
    <w:rsid w:val="7C1A146B"/>
    <w:rsid w:val="7C910BFE"/>
    <w:rsid w:val="7C91BA27"/>
    <w:rsid w:val="7D62D8B8"/>
    <w:rsid w:val="7DE3C8FA"/>
    <w:rsid w:val="7E06B437"/>
    <w:rsid w:val="7EE32A52"/>
    <w:rsid w:val="7F55C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FC94"/>
  <w15:chartTrackingRefBased/>
  <w15:docId w15:val="{100D220A-CBD3-4B49-BC2A-7D413095CC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heme="minorEastAsia"/>
    </w:rPr>
  </w:style>
  <w:style w:type="paragraph" w:styleId="Heading1">
    <w:name w:val="heading 1"/>
    <w:basedOn w:val="Normal"/>
    <w:next w:val="Normal"/>
    <w:link w:val="Heading1Char"/>
    <w:uiPriority w:val="9"/>
    <w:qFormat/>
    <w:rsid w:val="004D0260"/>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icParagraph" w:customStyle="1">
    <w:name w:val="[Basic Paragraph]"/>
    <w:basedOn w:val="Normal"/>
    <w:uiPriority w:val="99"/>
    <w:rsid w:val="00CA1261"/>
    <w:pPr>
      <w:autoSpaceDE w:val="0"/>
      <w:autoSpaceDN w:val="0"/>
      <w:adjustRightInd w:val="0"/>
      <w:spacing w:line="288" w:lineRule="auto"/>
      <w:textAlignment w:val="center"/>
    </w:pPr>
    <w:rPr>
      <w:rFonts w:ascii="Minion Pro" w:hAnsi="Minion Pro" w:cs="Minion Pro" w:eastAsiaTheme="minorHAnsi"/>
      <w:color w:val="000000"/>
    </w:rPr>
  </w:style>
  <w:style w:type="paragraph" w:styleId="NoParagraphStyle" w:customStyle="1">
    <w:name w:val="[No Paragraph Style]"/>
    <w:rsid w:val="00CA1261"/>
    <w:pPr>
      <w:autoSpaceDE w:val="0"/>
      <w:autoSpaceDN w:val="0"/>
      <w:adjustRightInd w:val="0"/>
      <w:spacing w:line="288" w:lineRule="auto"/>
      <w:textAlignment w:val="center"/>
    </w:pPr>
    <w:rPr>
      <w:rFonts w:ascii="Minion Pro" w:hAnsi="Minion Pro" w:cs="Minion Pro"/>
      <w:color w:val="000000"/>
    </w:rPr>
  </w:style>
  <w:style w:type="paragraph" w:styleId="Caption">
    <w:name w:val="caption"/>
    <w:basedOn w:val="Normal"/>
    <w:next w:val="Normal"/>
    <w:uiPriority w:val="35"/>
    <w:unhideWhenUsed/>
    <w:qFormat/>
    <w:rsid w:val="00EC1B13"/>
    <w:pPr>
      <w:spacing w:after="200"/>
    </w:pPr>
    <w:rPr>
      <w:i/>
      <w:iCs/>
      <w:color w:val="44546A" w:themeColor="text2"/>
      <w:sz w:val="18"/>
      <w:szCs w:val="18"/>
    </w:rPr>
  </w:style>
  <w:style w:type="paragraph" w:styleId="Header">
    <w:name w:val="header"/>
    <w:basedOn w:val="Normal"/>
    <w:link w:val="HeaderChar"/>
    <w:uiPriority w:val="99"/>
    <w:unhideWhenUsed/>
    <w:rsid w:val="00EC1B13"/>
    <w:pPr>
      <w:tabs>
        <w:tab w:val="center" w:pos="4680"/>
        <w:tab w:val="right" w:pos="9360"/>
      </w:tabs>
    </w:pPr>
  </w:style>
  <w:style w:type="character" w:styleId="HeaderChar" w:customStyle="1">
    <w:name w:val="Header Char"/>
    <w:basedOn w:val="DefaultParagraphFont"/>
    <w:link w:val="Header"/>
    <w:uiPriority w:val="99"/>
    <w:rsid w:val="00EC1B13"/>
    <w:rPr>
      <w:rFonts w:eastAsiaTheme="minorEastAsia"/>
    </w:rPr>
  </w:style>
  <w:style w:type="paragraph" w:styleId="Footer">
    <w:name w:val="footer"/>
    <w:basedOn w:val="Normal"/>
    <w:link w:val="FooterChar"/>
    <w:uiPriority w:val="99"/>
    <w:unhideWhenUsed/>
    <w:rsid w:val="00EC1B13"/>
    <w:pPr>
      <w:tabs>
        <w:tab w:val="center" w:pos="4680"/>
        <w:tab w:val="right" w:pos="9360"/>
      </w:tabs>
    </w:pPr>
  </w:style>
  <w:style w:type="character" w:styleId="FooterChar" w:customStyle="1">
    <w:name w:val="Footer Char"/>
    <w:basedOn w:val="DefaultParagraphFont"/>
    <w:link w:val="Footer"/>
    <w:uiPriority w:val="99"/>
    <w:rsid w:val="00EC1B13"/>
    <w:rPr>
      <w:rFonts w:eastAsiaTheme="minorEastAsia"/>
    </w:rPr>
  </w:style>
  <w:style w:type="character" w:styleId="PageNumber">
    <w:name w:val="page number"/>
    <w:basedOn w:val="DefaultParagraphFont"/>
    <w:uiPriority w:val="99"/>
    <w:semiHidden/>
    <w:unhideWhenUsed/>
    <w:rsid w:val="00EC1B13"/>
  </w:style>
  <w:style w:type="paragraph" w:styleId="Heading" w:customStyle="1">
    <w:name w:val="Heading"/>
    <w:basedOn w:val="BasicParagraph"/>
    <w:qFormat/>
    <w:rsid w:val="00D83F11"/>
    <w:pPr>
      <w:suppressAutoHyphens/>
    </w:pPr>
    <w:rPr>
      <w:rFonts w:ascii="Pluto Medium" w:hAnsi="Pluto Medium" w:cs="PlutoSansMedium"/>
      <w:caps/>
      <w:sz w:val="30"/>
      <w:szCs w:val="30"/>
    </w:rPr>
  </w:style>
  <w:style w:type="paragraph" w:styleId="ListParagraph">
    <w:name w:val="List Paragraph"/>
    <w:basedOn w:val="Normal"/>
    <w:uiPriority w:val="34"/>
    <w:qFormat/>
    <w:rsid w:val="00BA0E3B"/>
    <w:pPr>
      <w:ind w:left="720"/>
      <w:contextualSpacing/>
    </w:pPr>
  </w:style>
  <w:style w:type="paragraph" w:styleId="Paragraph" w:customStyle="1">
    <w:name w:val="Paragraph"/>
    <w:basedOn w:val="BasicParagraph"/>
    <w:qFormat/>
    <w:rsid w:val="00BA0E3B"/>
    <w:pPr>
      <w:suppressAutoHyphens/>
      <w:spacing w:after="120"/>
    </w:pPr>
    <w:rPr>
      <w:rFonts w:ascii="Verdana" w:hAnsi="Verdana" w:cs="Verdana"/>
      <w:b/>
      <w:bCs/>
      <w:i/>
      <w:iCs/>
      <w:sz w:val="20"/>
      <w:szCs w:val="20"/>
      <w:u w:val="thick"/>
    </w:rPr>
  </w:style>
  <w:style w:type="character" w:styleId="Heading1Char" w:customStyle="1">
    <w:name w:val="Heading 1 Char"/>
    <w:basedOn w:val="DefaultParagraphFont"/>
    <w:link w:val="Heading1"/>
    <w:uiPriority w:val="9"/>
    <w:rsid w:val="004D0260"/>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39"/>
    <w:rsid w:val="006104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934F7"/>
    <w:rPr>
      <w:color w:val="0563C1" w:themeColor="hyperlink"/>
      <w:u w:val="single"/>
    </w:rPr>
  </w:style>
  <w:style w:type="character" w:styleId="UnresolvedMention">
    <w:name w:val="Unresolved Mention"/>
    <w:basedOn w:val="DefaultParagraphFont"/>
    <w:uiPriority w:val="99"/>
    <w:semiHidden/>
    <w:unhideWhenUsed/>
    <w:rsid w:val="006934F7"/>
    <w:rPr>
      <w:color w:val="605E5C"/>
      <w:shd w:val="clear" w:color="auto" w:fill="E1DFDD"/>
    </w:rPr>
  </w:style>
  <w:style w:type="character" w:styleId="apple-converted-space" w:customStyle="1">
    <w:name w:val="apple-converted-space"/>
    <w:basedOn w:val="DefaultParagraphFont"/>
    <w:rsid w:val="00762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808205">
      <w:bodyDiv w:val="1"/>
      <w:marLeft w:val="0"/>
      <w:marRight w:val="0"/>
      <w:marTop w:val="0"/>
      <w:marBottom w:val="0"/>
      <w:divBdr>
        <w:top w:val="none" w:sz="0" w:space="0" w:color="auto"/>
        <w:left w:val="none" w:sz="0" w:space="0" w:color="auto"/>
        <w:bottom w:val="none" w:sz="0" w:space="0" w:color="auto"/>
        <w:right w:val="none" w:sz="0" w:space="0" w:color="auto"/>
      </w:divBdr>
      <w:divsChild>
        <w:div w:id="780421122">
          <w:marLeft w:val="720"/>
          <w:marRight w:val="0"/>
          <w:marTop w:val="0"/>
          <w:marBottom w:val="0"/>
          <w:divBdr>
            <w:top w:val="none" w:sz="0" w:space="0" w:color="auto"/>
            <w:left w:val="none" w:sz="0" w:space="0" w:color="auto"/>
            <w:bottom w:val="none" w:sz="0" w:space="0" w:color="auto"/>
            <w:right w:val="none" w:sz="0" w:space="0" w:color="auto"/>
          </w:divBdr>
        </w:div>
      </w:divsChild>
    </w:div>
    <w:div w:id="503055847">
      <w:bodyDiv w:val="1"/>
      <w:marLeft w:val="0"/>
      <w:marRight w:val="0"/>
      <w:marTop w:val="0"/>
      <w:marBottom w:val="0"/>
      <w:divBdr>
        <w:top w:val="none" w:sz="0" w:space="0" w:color="auto"/>
        <w:left w:val="none" w:sz="0" w:space="0" w:color="auto"/>
        <w:bottom w:val="none" w:sz="0" w:space="0" w:color="auto"/>
        <w:right w:val="none" w:sz="0" w:space="0" w:color="auto"/>
      </w:divBdr>
    </w:div>
    <w:div w:id="1396968933">
      <w:bodyDiv w:val="1"/>
      <w:marLeft w:val="0"/>
      <w:marRight w:val="0"/>
      <w:marTop w:val="0"/>
      <w:marBottom w:val="0"/>
      <w:divBdr>
        <w:top w:val="none" w:sz="0" w:space="0" w:color="auto"/>
        <w:left w:val="none" w:sz="0" w:space="0" w:color="auto"/>
        <w:bottom w:val="none" w:sz="0" w:space="0" w:color="auto"/>
        <w:right w:val="none" w:sz="0" w:space="0" w:color="auto"/>
      </w:divBdr>
    </w:div>
    <w:div w:id="18702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scot/coronavirus-covid-19/" TargetMode="External" Id="rId18" /><Relationship Type="http://schemas.openxmlformats.org/officeDocument/2006/relationships/hyperlink" Target="https://twitter.com/scotgardens" TargetMode="External" Id="rId26" /><Relationship Type="http://schemas.openxmlformats.org/officeDocument/2006/relationships/hyperlink" Target="mailto:julie@scotlandsgardens.org" TargetMode="External" Id="rId39" /><Relationship Type="http://schemas.openxmlformats.org/officeDocument/2006/relationships/hyperlink" Target="https://scotlandsgardens.org/resources/?tag_id=218" TargetMode="External" Id="rId21" /><Relationship Type="http://schemas.openxmlformats.org/officeDocument/2006/relationships/footer" Target="footer2.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perennial.org.uk" TargetMode="External" Id="rId16" /><Relationship Type="http://schemas.openxmlformats.org/officeDocument/2006/relationships/image" Target="media/image9.pn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www.facebook.com/scotlandsgardens" TargetMode="External" Id="rId24" /><Relationship Type="http://schemas.openxmlformats.org/officeDocument/2006/relationships/hyperlink" Target="mailto:james.innes@lycetts.co.uk" TargetMode="External" Id="rId32" /><Relationship Type="http://schemas.openxmlformats.org/officeDocument/2006/relationships/hyperlink" Target="mailto:liz@scotlandsgardens.org" TargetMode="External" Id="rId37" /><Relationship Type="http://schemas.openxmlformats.org/officeDocument/2006/relationships/header" Target="header1.xml" Id="rId40" /><Relationship Type="http://schemas.openxmlformats.org/officeDocument/2006/relationships/fontTable" Target="fontTable.xml" Id="rId45" /><Relationship Type="http://schemas.openxmlformats.org/officeDocument/2006/relationships/numbering" Target="numbering.xml" Id="rId5" /><Relationship Type="http://schemas.openxmlformats.org/officeDocument/2006/relationships/hyperlink" Target="https://www.qnis.org.uk" TargetMode="External" Id="rId15" /><Relationship Type="http://schemas.openxmlformats.org/officeDocument/2006/relationships/hyperlink" Target="http://scotlandsgardens.org" TargetMode="External" Id="rId23" /><Relationship Type="http://schemas.openxmlformats.org/officeDocument/2006/relationships/image" Target="media/image8.jpeg" Id="rId28" /><Relationship Type="http://schemas.openxmlformats.org/officeDocument/2006/relationships/hyperlink" Target="mailto:hazel@scotlandsgardens.org" TargetMode="External" Id="rId36" /><Relationship Type="http://schemas.openxmlformats.org/officeDocument/2006/relationships/endnotes" Target="endnotes.xml" Id="rId10" /><Relationship Type="http://schemas.openxmlformats.org/officeDocument/2006/relationships/hyperlink" Target="https://scotlandsgardens.org/covid19-resources-for-garden-openings/" TargetMode="External" Id="rId19" /><Relationship Type="http://schemas.openxmlformats.org/officeDocument/2006/relationships/footer" Target="footer3.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aggiescentres.org" TargetMode="External" Id="rId14" /><Relationship Type="http://schemas.openxmlformats.org/officeDocument/2006/relationships/image" Target="media/image7.jpeg" Id="rId27" /><Relationship Type="http://schemas.openxmlformats.org/officeDocument/2006/relationships/image" Target="media/image10.jpeg" Id="rId30" /><Relationship Type="http://schemas.openxmlformats.org/officeDocument/2006/relationships/hyperlink" Target="mailto:Email:info@scotlandsgardens.org" TargetMode="External" Id="rId35" /><Relationship Type="http://schemas.openxmlformats.org/officeDocument/2006/relationships/header" Target="header2.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2.jpeg" Id="rId12" /><Relationship Type="http://schemas.openxmlformats.org/officeDocument/2006/relationships/image" Target="media/image4.jpeg" Id="rId17" /><Relationship Type="http://schemas.openxmlformats.org/officeDocument/2006/relationships/hyperlink" Target="https://www.instagram.com/scotlandgardenscheme/" TargetMode="External" Id="rId25" /><Relationship Type="http://schemas.openxmlformats.org/officeDocument/2006/relationships/hyperlink" Target="mailto:andy.cooper@lycetts.co.uk" TargetMode="External" Id="rId33" /><Relationship Type="http://schemas.openxmlformats.org/officeDocument/2006/relationships/hyperlink" Target="mailto:daria@scotlandsgardens.org" TargetMode="External" Id="rId38" /><Relationship Type="http://schemas.openxmlformats.org/officeDocument/2006/relationships/theme" Target="theme/theme1.xml" Id="rId46" /><Relationship Type="http://schemas.openxmlformats.org/officeDocument/2006/relationships/footer" Target="footer1.xml" Id="rId41" /><Relationship Type="http://schemas.openxmlformats.org/officeDocument/2006/relationships/image" Target="/media/imagec.jpg" Id="R9a980fbde616422f" /><Relationship Type="http://schemas.openxmlformats.org/officeDocument/2006/relationships/image" Target="/media/imaged.jpg" Id="R707cfe64a202463f" /><Relationship Type="http://schemas.openxmlformats.org/officeDocument/2006/relationships/image" Target="/media/imagee.jpg" Id="R17ab496d8a2e48ec" /><Relationship Type="http://schemas.openxmlformats.org/officeDocument/2006/relationships/image" Target="/media/imagef.jpg" Id="Re038133f46d14f0d" /><Relationship Type="http://schemas.openxmlformats.org/officeDocument/2006/relationships/image" Target="/media/image10.jpg" Id="R0d2505c94eb04fbe" /><Relationship Type="http://schemas.openxmlformats.org/officeDocument/2006/relationships/glossaryDocument" Target="/word/glossary/document.xml" Id="Rfbd390cb178c42b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c66ac3-630a-4f5f-9add-b3738ea7cbc9}"/>
      </w:docPartPr>
      <w:docPartBody>
        <w:p w14:paraId="0785B43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BE94E4467CF747B0482C472276E7C2" ma:contentTypeVersion="12" ma:contentTypeDescription="Create a new document." ma:contentTypeScope="" ma:versionID="e0d37453e2da42f99cab9c57741f818a">
  <xsd:schema xmlns:xsd="http://www.w3.org/2001/XMLSchema" xmlns:xs="http://www.w3.org/2001/XMLSchema" xmlns:p="http://schemas.microsoft.com/office/2006/metadata/properties" xmlns:ns2="02216af4-aeb3-4725-9efe-4ebc3a0310ac" xmlns:ns3="09a83848-efec-4315-a1ce-57cd6d142190" targetNamespace="http://schemas.microsoft.com/office/2006/metadata/properties" ma:root="true" ma:fieldsID="0ee8d10706d40b22056d18c7aabf0d25" ns2:_="" ns3:_="">
    <xsd:import namespace="02216af4-aeb3-4725-9efe-4ebc3a0310ac"/>
    <xsd:import namespace="09a83848-efec-4315-a1ce-57cd6d1421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16af4-aeb3-4725-9efe-4ebc3a031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83848-efec-4315-a1ce-57cd6d1421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D9844-AAAC-3447-9B25-FD11A335B673}">
  <ds:schemaRefs>
    <ds:schemaRef ds:uri="http://schemas.openxmlformats.org/officeDocument/2006/bibliography"/>
  </ds:schemaRefs>
</ds:datastoreItem>
</file>

<file path=customXml/itemProps2.xml><?xml version="1.0" encoding="utf-8"?>
<ds:datastoreItem xmlns:ds="http://schemas.openxmlformats.org/officeDocument/2006/customXml" ds:itemID="{F0D2ECA7-A057-489A-97F8-62C6A74E5A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234E70-5F44-4711-850B-854998E9A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16af4-aeb3-4725-9efe-4ebc3a0310ac"/>
    <ds:schemaRef ds:uri="09a83848-efec-4315-a1ce-57cd6d142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9176C-124F-4F6C-9F01-1A4A2CF70ED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Hazel Reid</dc:creator>
  <keywords/>
  <dc:description/>
  <lastModifiedBy>Julie Golding</lastModifiedBy>
  <revision>25</revision>
  <lastPrinted>2021-05-14T10:14:00.0000000Z</lastPrinted>
  <dcterms:created xsi:type="dcterms:W3CDTF">2019-08-01T15:52:00.0000000Z</dcterms:created>
  <dcterms:modified xsi:type="dcterms:W3CDTF">2021-05-14T10:57:31.5069379Z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0x0101003ABE94E4467CF747B0482C472276E7C2</vt:lpwstr>
  </property>
  <property fmtid="{D5CDD505-2E9C-101B-9397-08002B2CF9AE}" pid="3" name="Order">
    <vt:r8>2833200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